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366" w:type="dxa"/>
        <w:tblLook w:val="04A0" w:firstRow="1" w:lastRow="0" w:firstColumn="1" w:lastColumn="0" w:noHBand="0" w:noVBand="1"/>
      </w:tblPr>
      <w:tblGrid>
        <w:gridCol w:w="4068"/>
        <w:gridCol w:w="6298"/>
      </w:tblGrid>
      <w:tr w:rsidR="00C60B03" w:rsidRPr="009B6E9B" w14:paraId="20E1AFDF" w14:textId="77777777" w:rsidTr="002E74A3">
        <w:tc>
          <w:tcPr>
            <w:tcW w:w="4068" w:type="dxa"/>
            <w:shd w:val="clear" w:color="auto" w:fill="auto"/>
          </w:tcPr>
          <w:p w14:paraId="4B3347C1" w14:textId="3AEB01BE" w:rsidR="00CC72A9" w:rsidRPr="007F497B" w:rsidRDefault="007F497B" w:rsidP="007F497B">
            <w:pPr>
              <w:spacing w:after="150" w:line="210" w:lineRule="atLeast"/>
              <w:rPr>
                <w:rFonts w:ascii="Gill Sans Nova" w:hAnsi="Gill Sans Nova" w:cs="Gill Sans Nova"/>
                <w:color w:val="2F2F2F"/>
                <w:spacing w:val="2"/>
                <w:sz w:val="18"/>
                <w:szCs w:val="18"/>
              </w:rPr>
            </w:pPr>
            <w:proofErr w:type="spellStart"/>
            <w:r w:rsidRPr="007F497B">
              <w:rPr>
                <w:rFonts w:ascii="Gill Sans Nova" w:hAnsi="Gill Sans Nova" w:cs="Gill Sans Nova"/>
                <w:color w:val="2F2F2F"/>
                <w:spacing w:val="2"/>
                <w:sz w:val="18"/>
                <w:szCs w:val="18"/>
              </w:rPr>
              <w:t>Компания</w:t>
            </w:r>
            <w:proofErr w:type="spellEnd"/>
            <w:r w:rsidRPr="007F497B">
              <w:rPr>
                <w:rFonts w:ascii="Gill Sans Nova" w:hAnsi="Gill Sans Nova" w:cs="Gill Sans Nova"/>
                <w:color w:val="2F2F2F"/>
                <w:spacing w:val="2"/>
                <w:sz w:val="18"/>
                <w:szCs w:val="18"/>
              </w:rPr>
              <w:t xml:space="preserve"> COMSOL.</w:t>
            </w:r>
            <w:r w:rsidRPr="007F497B">
              <w:rPr>
                <w:rFonts w:ascii="MingLiU" w:eastAsia="MingLiU" w:hAnsi="MingLiU" w:cs="MingLiU"/>
                <w:color w:val="2F2F2F"/>
                <w:spacing w:val="2"/>
                <w:sz w:val="18"/>
                <w:szCs w:val="18"/>
              </w:rPr>
              <w:br/>
            </w:r>
            <w:proofErr w:type="spellStart"/>
            <w:r w:rsidRPr="007F497B">
              <w:rPr>
                <w:rFonts w:ascii="Gill Sans Nova" w:hAnsi="Gill Sans Nova" w:cs="Gill Sans Nova"/>
                <w:color w:val="2F2F2F"/>
                <w:spacing w:val="2"/>
                <w:sz w:val="18"/>
                <w:szCs w:val="18"/>
              </w:rPr>
              <w:t>Большая</w:t>
            </w:r>
            <w:proofErr w:type="spellEnd"/>
            <w:r w:rsidRPr="007F497B">
              <w:rPr>
                <w:rFonts w:ascii="Gill Sans Nova" w:hAnsi="Gill Sans Nova" w:cs="Gill Sans Nova"/>
                <w:color w:val="2F2F2F"/>
                <w:spacing w:val="2"/>
                <w:sz w:val="18"/>
                <w:szCs w:val="18"/>
              </w:rPr>
              <w:t xml:space="preserve"> </w:t>
            </w:r>
            <w:proofErr w:type="spellStart"/>
            <w:r w:rsidRPr="007F497B">
              <w:rPr>
                <w:rFonts w:ascii="Gill Sans Nova" w:hAnsi="Gill Sans Nova" w:cs="Gill Sans Nova"/>
                <w:color w:val="2F2F2F"/>
                <w:spacing w:val="2"/>
                <w:sz w:val="18"/>
                <w:szCs w:val="18"/>
              </w:rPr>
              <w:t>Садовая</w:t>
            </w:r>
            <w:proofErr w:type="spellEnd"/>
            <w:r w:rsidRPr="007F497B">
              <w:rPr>
                <w:rFonts w:ascii="Gill Sans Nova" w:hAnsi="Gill Sans Nova" w:cs="Gill Sans Nova"/>
                <w:color w:val="2F2F2F"/>
                <w:spacing w:val="2"/>
                <w:sz w:val="18"/>
                <w:szCs w:val="18"/>
              </w:rPr>
              <w:t xml:space="preserve"> 10</w:t>
            </w:r>
            <w:r w:rsidRPr="007F497B">
              <w:rPr>
                <w:rFonts w:ascii="MingLiU" w:eastAsia="MingLiU" w:hAnsi="MingLiU" w:cs="MingLiU"/>
                <w:color w:val="2F2F2F"/>
                <w:spacing w:val="2"/>
                <w:sz w:val="18"/>
                <w:szCs w:val="18"/>
              </w:rPr>
              <w:br/>
            </w:r>
            <w:r w:rsidRPr="007F497B">
              <w:rPr>
                <w:rFonts w:ascii="Gill Sans Nova" w:hAnsi="Gill Sans Nova" w:cs="Gill Sans Nova"/>
                <w:color w:val="2F2F2F"/>
                <w:spacing w:val="2"/>
                <w:sz w:val="18"/>
                <w:szCs w:val="18"/>
              </w:rPr>
              <w:t xml:space="preserve">123001, </w:t>
            </w:r>
            <w:proofErr w:type="spellStart"/>
            <w:r w:rsidRPr="007F497B">
              <w:rPr>
                <w:rFonts w:ascii="Gill Sans Nova" w:hAnsi="Gill Sans Nova" w:cs="Gill Sans Nova"/>
                <w:color w:val="2F2F2F"/>
                <w:spacing w:val="2"/>
                <w:sz w:val="18"/>
                <w:szCs w:val="18"/>
              </w:rPr>
              <w:t>Москва</w:t>
            </w:r>
            <w:proofErr w:type="spellEnd"/>
            <w:r w:rsidRPr="007F497B">
              <w:rPr>
                <w:rFonts w:ascii="MingLiU" w:eastAsia="MingLiU" w:hAnsi="MingLiU" w:cs="MingLiU"/>
                <w:color w:val="2F2F2F"/>
                <w:spacing w:val="2"/>
                <w:sz w:val="18"/>
                <w:szCs w:val="18"/>
              </w:rPr>
              <w:br/>
            </w:r>
            <w:proofErr w:type="spellStart"/>
            <w:r w:rsidRPr="007F497B">
              <w:rPr>
                <w:rFonts w:ascii="Gill Sans Nova" w:hAnsi="Gill Sans Nova" w:cs="Gill Sans Nova"/>
                <w:color w:val="2F2F2F"/>
                <w:spacing w:val="2"/>
                <w:sz w:val="18"/>
                <w:szCs w:val="18"/>
              </w:rPr>
              <w:t>Тел</w:t>
            </w:r>
            <w:proofErr w:type="spellEnd"/>
            <w:r w:rsidRPr="007F497B">
              <w:rPr>
                <w:rFonts w:ascii="Gill Sans Nova" w:hAnsi="Gill Sans Nova" w:cs="Gill Sans Nova"/>
                <w:color w:val="2F2F2F"/>
                <w:spacing w:val="2"/>
                <w:sz w:val="18"/>
                <w:szCs w:val="18"/>
              </w:rPr>
              <w:t>. +7 495 782 8266</w:t>
            </w:r>
            <w:r>
              <w:rPr>
                <w:rFonts w:ascii="Gill Sans Nova" w:hAnsi="Gill Sans Nova" w:cs="Gill Sans Nova"/>
                <w:color w:val="2F2F2F"/>
                <w:spacing w:val="2"/>
                <w:sz w:val="18"/>
                <w:szCs w:val="18"/>
              </w:rPr>
              <w:br/>
            </w:r>
            <w:r w:rsidR="0023016C" w:rsidRPr="009B6E9B">
              <w:rPr>
                <w:sz w:val="18"/>
                <w:szCs w:val="18"/>
                <w:lang w:val="ru-RU"/>
              </w:rPr>
              <w:t xml:space="preserve">Веб-сайт: </w:t>
            </w:r>
            <w:hyperlink r:id="rId8" w:history="1">
              <w:r w:rsidRPr="00E96E19">
                <w:rPr>
                  <w:rStyle w:val="Hyperlink"/>
                  <w:sz w:val="18"/>
                  <w:szCs w:val="18"/>
                  <w:lang w:val="ru-RU"/>
                </w:rPr>
                <w:t>www.comsol.ru</w:t>
              </w:r>
            </w:hyperlink>
            <w:r>
              <w:rPr>
                <w:sz w:val="18"/>
                <w:szCs w:val="18"/>
                <w:lang w:val="ru-RU"/>
              </w:rPr>
              <w:br/>
            </w:r>
            <w:r w:rsidR="0023016C" w:rsidRPr="009B6E9B">
              <w:rPr>
                <w:sz w:val="18"/>
                <w:szCs w:val="18"/>
                <w:lang w:val="ru-RU"/>
              </w:rPr>
              <w:t xml:space="preserve">Блог: </w:t>
            </w:r>
            <w:hyperlink r:id="rId9" w:history="1">
              <w:r w:rsidRPr="00E96E19">
                <w:rPr>
                  <w:rStyle w:val="Hyperlink"/>
                  <w:sz w:val="18"/>
                  <w:szCs w:val="18"/>
                  <w:lang w:val="ru-RU"/>
                </w:rPr>
                <w:t>www.comsol.ru/blogs</w:t>
              </w:r>
            </w:hyperlink>
          </w:p>
        </w:tc>
        <w:tc>
          <w:tcPr>
            <w:tcW w:w="6298" w:type="dxa"/>
            <w:shd w:val="clear" w:color="auto" w:fill="auto"/>
          </w:tcPr>
          <w:p w14:paraId="09549B12" w14:textId="77777777" w:rsidR="0087612B" w:rsidRPr="009B6E9B" w:rsidRDefault="0023016C" w:rsidP="00105606">
            <w:pPr>
              <w:pStyle w:val="NoSpacing"/>
              <w:contextualSpacing/>
              <w:rPr>
                <w:sz w:val="18"/>
                <w:szCs w:val="18"/>
                <w:lang w:val="ru-RU"/>
              </w:rPr>
            </w:pPr>
            <w:r w:rsidRPr="009B6E9B">
              <w:rPr>
                <w:sz w:val="18"/>
                <w:szCs w:val="18"/>
                <w:lang w:val="ru-RU"/>
              </w:rPr>
              <w:t>Контактные данные для представителей медиа:</w:t>
            </w:r>
          </w:p>
          <w:p w14:paraId="0DCDC0DB" w14:textId="1A7E8781" w:rsidR="000369D9" w:rsidRPr="009B6E9B" w:rsidRDefault="007F497B" w:rsidP="00105606">
            <w:pPr>
              <w:pStyle w:val="NoSpacing"/>
              <w:contextualSpacing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Владимир </w:t>
            </w:r>
            <w:proofErr w:type="spellStart"/>
            <w:r>
              <w:rPr>
                <w:sz w:val="18"/>
                <w:szCs w:val="18"/>
                <w:lang w:val="ru-RU"/>
              </w:rPr>
              <w:t>Кичатов</w:t>
            </w:r>
            <w:proofErr w:type="spellEnd"/>
          </w:p>
          <w:p w14:paraId="296C57B1" w14:textId="326729C8" w:rsidR="0087612B" w:rsidRPr="009B6E9B" w:rsidRDefault="007F497B" w:rsidP="00105606">
            <w:pPr>
              <w:pStyle w:val="NoSpacing"/>
              <w:contextualSpacing/>
              <w:rPr>
                <w:rStyle w:val="Hyperlink"/>
                <w:sz w:val="18"/>
                <w:szCs w:val="18"/>
              </w:rPr>
            </w:pPr>
            <w:hyperlink r:id="rId10" w:history="1">
              <w:r w:rsidRPr="00E96E19">
                <w:rPr>
                  <w:rStyle w:val="Hyperlink"/>
                  <w:sz w:val="18"/>
                  <w:szCs w:val="18"/>
                  <w:lang w:val="nb-NO"/>
                </w:rPr>
                <w:t>vladimir</w:t>
              </w:r>
              <w:r w:rsidRPr="00E96E19">
                <w:rPr>
                  <w:rStyle w:val="Hyperlink"/>
                  <w:sz w:val="18"/>
                  <w:szCs w:val="18"/>
                </w:rPr>
                <w:t>@comsol.com</w:t>
              </w:r>
            </w:hyperlink>
          </w:p>
          <w:p w14:paraId="3C6CFBBD" w14:textId="77777777" w:rsidR="0087612B" w:rsidRPr="009B6E9B" w:rsidRDefault="00805D4F" w:rsidP="00105606">
            <w:pPr>
              <w:pStyle w:val="NoSpacing"/>
              <w:contextualSpacing/>
              <w:rPr>
                <w:sz w:val="14"/>
                <w:szCs w:val="16"/>
              </w:rPr>
            </w:pPr>
          </w:p>
          <w:p w14:paraId="3C0264B7" w14:textId="77777777" w:rsidR="000369D9" w:rsidRPr="009B6E9B" w:rsidRDefault="0023016C" w:rsidP="00A27A3C">
            <w:pPr>
              <w:pStyle w:val="NoSpacing"/>
              <w:contextualSpacing/>
              <w:rPr>
                <w:sz w:val="18"/>
                <w:szCs w:val="18"/>
              </w:rPr>
            </w:pPr>
            <w:r w:rsidRPr="009B6E9B">
              <w:rPr>
                <w:i/>
                <w:sz w:val="18"/>
                <w:szCs w:val="18"/>
                <w:lang w:val="ru-RU"/>
              </w:rPr>
              <w:t>Обзор</w:t>
            </w:r>
            <w:r w:rsidRPr="009B6E9B">
              <w:rPr>
                <w:i/>
                <w:sz w:val="18"/>
                <w:szCs w:val="18"/>
              </w:rPr>
              <w:t xml:space="preserve"> COMSOL Multiphysics </w:t>
            </w:r>
            <w:r w:rsidRPr="009B6E9B">
              <w:rPr>
                <w:i/>
                <w:sz w:val="18"/>
                <w:szCs w:val="18"/>
                <w:lang w:val="ru-RU"/>
              </w:rPr>
              <w:t>версии</w:t>
            </w:r>
            <w:r w:rsidRPr="009B6E9B">
              <w:rPr>
                <w:i/>
                <w:sz w:val="18"/>
                <w:szCs w:val="18"/>
              </w:rPr>
              <w:t xml:space="preserve"> 5.2</w:t>
            </w:r>
            <w:r w:rsidRPr="009B6E9B">
              <w:rPr>
                <w:i/>
                <w:sz w:val="18"/>
                <w:szCs w:val="18"/>
                <w:lang w:val="ru-RU"/>
              </w:rPr>
              <w:t>а</w:t>
            </w:r>
            <w:r w:rsidRPr="009B6E9B">
              <w:rPr>
                <w:i/>
                <w:sz w:val="18"/>
                <w:szCs w:val="18"/>
              </w:rPr>
              <w:t>:</w:t>
            </w:r>
          </w:p>
          <w:p w14:paraId="42DE9F44" w14:textId="0449A162" w:rsidR="0087612B" w:rsidRPr="009B6E9B" w:rsidRDefault="007F497B" w:rsidP="00A27A3C">
            <w:pPr>
              <w:pStyle w:val="NoSpacing"/>
              <w:contextualSpacing/>
              <w:rPr>
                <w:rStyle w:val="Hyperlink"/>
                <w:sz w:val="18"/>
                <w:szCs w:val="18"/>
                <w:lang w:val="ru-RU"/>
              </w:rPr>
            </w:pPr>
            <w:hyperlink r:id="rId11" w:history="1">
              <w:r w:rsidRPr="00E96E19">
                <w:rPr>
                  <w:rStyle w:val="Hyperlink"/>
                  <w:sz w:val="18"/>
                  <w:szCs w:val="18"/>
                  <w:lang w:val="ru-RU"/>
                </w:rPr>
                <w:t>www.comsol.ru/release/5.2a</w:t>
              </w:r>
            </w:hyperlink>
          </w:p>
          <w:p w14:paraId="7190C4EC" w14:textId="77777777" w:rsidR="00A27A3C" w:rsidRPr="009B6E9B" w:rsidRDefault="00805D4F" w:rsidP="00A27A3C">
            <w:pPr>
              <w:pStyle w:val="NoSpacing"/>
              <w:contextualSpacing/>
              <w:rPr>
                <w:sz w:val="14"/>
                <w:szCs w:val="16"/>
                <w:lang w:val="ru-RU"/>
              </w:rPr>
            </w:pPr>
          </w:p>
          <w:p w14:paraId="59DF8E0A" w14:textId="77777777" w:rsidR="0009144B" w:rsidRPr="009B6E9B" w:rsidRDefault="0023016C" w:rsidP="00A27A3C">
            <w:pPr>
              <w:pStyle w:val="NoSpacing"/>
              <w:contextualSpacing/>
              <w:rPr>
                <w:sz w:val="18"/>
                <w:szCs w:val="18"/>
                <w:lang w:val="ru-RU"/>
              </w:rPr>
            </w:pPr>
            <w:r w:rsidRPr="009B6E9B">
              <w:rPr>
                <w:i/>
                <w:sz w:val="18"/>
                <w:szCs w:val="18"/>
                <w:lang w:val="ru-RU"/>
              </w:rPr>
              <w:t>Галерея изображений:</w:t>
            </w:r>
          </w:p>
          <w:p w14:paraId="7058FCA8" w14:textId="77777777" w:rsidR="0009144B" w:rsidRPr="009B6E9B" w:rsidRDefault="00805D4F" w:rsidP="00A27A3C">
            <w:pPr>
              <w:pStyle w:val="NoSpacing"/>
              <w:contextualSpacing/>
              <w:rPr>
                <w:szCs w:val="18"/>
                <w:lang w:val="ru-RU"/>
              </w:rPr>
            </w:pPr>
            <w:hyperlink r:id="rId12" w:history="1">
              <w:r w:rsidR="0023016C" w:rsidRPr="009B6E9B">
                <w:rPr>
                  <w:rStyle w:val="Hyperlink"/>
                  <w:sz w:val="18"/>
                  <w:szCs w:val="18"/>
                  <w:lang w:val="ru-RU"/>
                </w:rPr>
                <w:t>www.comsol.ru/press/gallery</w:t>
              </w:r>
            </w:hyperlink>
          </w:p>
        </w:tc>
      </w:tr>
    </w:tbl>
    <w:p w14:paraId="0D24B4CA" w14:textId="77777777" w:rsidR="00433E0F" w:rsidRPr="009B6E9B" w:rsidRDefault="00805D4F" w:rsidP="00105606">
      <w:pPr>
        <w:pStyle w:val="PlainText"/>
        <w:contextualSpacing/>
        <w:rPr>
          <w:bCs/>
          <w:spacing w:val="-2"/>
          <w:sz w:val="18"/>
          <w:lang w:val="ru-RU"/>
        </w:rPr>
      </w:pPr>
    </w:p>
    <w:p w14:paraId="54385464" w14:textId="229E9DF6" w:rsidR="00191694" w:rsidRPr="009B6E9B" w:rsidRDefault="00F936EF" w:rsidP="00285859">
      <w:pPr>
        <w:pStyle w:val="PlainText"/>
        <w:contextualSpacing/>
        <w:jc w:val="center"/>
        <w:rPr>
          <w:b/>
          <w:sz w:val="32"/>
          <w:szCs w:val="33"/>
          <w:lang w:val="ru-RU"/>
        </w:rPr>
      </w:pPr>
      <w:r w:rsidRPr="009B6E9B">
        <w:rPr>
          <w:b/>
          <w:sz w:val="32"/>
          <w:szCs w:val="33"/>
          <w:lang w:val="ru-RU"/>
        </w:rPr>
        <w:t xml:space="preserve">Новые версии COMSOL Multiphysics® и COMSOL </w:t>
      </w:r>
      <w:proofErr w:type="spellStart"/>
      <w:r w:rsidRPr="009B6E9B">
        <w:rPr>
          <w:b/>
          <w:sz w:val="32"/>
          <w:szCs w:val="33"/>
          <w:lang w:val="ru-RU"/>
        </w:rPr>
        <w:t>Server</w:t>
      </w:r>
      <w:proofErr w:type="spellEnd"/>
      <w:r w:rsidRPr="009B6E9B">
        <w:rPr>
          <w:b/>
          <w:sz w:val="32"/>
          <w:szCs w:val="33"/>
          <w:lang w:val="ru-RU"/>
        </w:rPr>
        <w:t>™: м</w:t>
      </w:r>
      <w:r w:rsidR="0023016C" w:rsidRPr="009B6E9B">
        <w:rPr>
          <w:b/>
          <w:sz w:val="32"/>
          <w:szCs w:val="33"/>
          <w:lang w:val="ru-RU"/>
        </w:rPr>
        <w:t>ощные функц</w:t>
      </w:r>
      <w:r w:rsidR="002E74A3" w:rsidRPr="009B6E9B">
        <w:rPr>
          <w:b/>
          <w:sz w:val="32"/>
          <w:szCs w:val="33"/>
          <w:lang w:val="ru-RU"/>
        </w:rPr>
        <w:t>ии</w:t>
      </w:r>
      <w:r w:rsidRPr="009B6E9B">
        <w:rPr>
          <w:b/>
          <w:sz w:val="32"/>
          <w:szCs w:val="33"/>
          <w:lang w:val="ru-RU"/>
        </w:rPr>
        <w:t>, ожидаемые пользователями,</w:t>
      </w:r>
      <w:r w:rsidR="002E74A3" w:rsidRPr="009B6E9B">
        <w:rPr>
          <w:b/>
          <w:sz w:val="32"/>
          <w:szCs w:val="33"/>
          <w:lang w:val="ru-RU"/>
        </w:rPr>
        <w:t xml:space="preserve"> и масштабируемое </w:t>
      </w:r>
      <w:r w:rsidR="0023016C" w:rsidRPr="009B6E9B">
        <w:rPr>
          <w:b/>
          <w:sz w:val="32"/>
          <w:szCs w:val="33"/>
          <w:lang w:val="ru-RU"/>
        </w:rPr>
        <w:t xml:space="preserve">развертывание приложений делают </w:t>
      </w:r>
      <w:proofErr w:type="spellStart"/>
      <w:r w:rsidR="0023016C" w:rsidRPr="009B6E9B">
        <w:rPr>
          <w:b/>
          <w:sz w:val="32"/>
          <w:szCs w:val="33"/>
          <w:lang w:val="ru-RU"/>
        </w:rPr>
        <w:t>мультифизическое</w:t>
      </w:r>
      <w:proofErr w:type="spellEnd"/>
      <w:r w:rsidR="0023016C" w:rsidRPr="009B6E9B">
        <w:rPr>
          <w:b/>
          <w:sz w:val="32"/>
          <w:szCs w:val="33"/>
          <w:lang w:val="ru-RU"/>
        </w:rPr>
        <w:t xml:space="preserve"> моделирование доступным для всех</w:t>
      </w:r>
    </w:p>
    <w:p w14:paraId="100A6436" w14:textId="77777777" w:rsidR="007C134A" w:rsidRPr="009B6E9B" w:rsidRDefault="00805D4F" w:rsidP="00105606">
      <w:pPr>
        <w:pStyle w:val="PlainText"/>
        <w:contextualSpacing/>
        <w:rPr>
          <w:bCs/>
          <w:spacing w:val="-2"/>
          <w:sz w:val="8"/>
          <w:szCs w:val="8"/>
          <w:lang w:val="ru-RU"/>
        </w:rPr>
      </w:pPr>
    </w:p>
    <w:p w14:paraId="79B323F6" w14:textId="77777777" w:rsidR="00741879" w:rsidRPr="009B6E9B" w:rsidRDefault="0023016C" w:rsidP="00315811">
      <w:pPr>
        <w:pStyle w:val="CommentText"/>
        <w:spacing w:after="0"/>
        <w:jc w:val="center"/>
        <w:rPr>
          <w:i/>
          <w:sz w:val="22"/>
          <w:szCs w:val="22"/>
          <w:lang w:val="ru-RU"/>
        </w:rPr>
      </w:pPr>
      <w:r w:rsidRPr="009B6E9B">
        <w:rPr>
          <w:i/>
          <w:sz w:val="22"/>
          <w:szCs w:val="22"/>
          <w:lang w:val="ru-RU"/>
        </w:rPr>
        <w:t xml:space="preserve">Последняя версия продуктов COMSOL Multiphysics® и COMSOL </w:t>
      </w:r>
      <w:proofErr w:type="spellStart"/>
      <w:r w:rsidRPr="009B6E9B">
        <w:rPr>
          <w:i/>
          <w:sz w:val="22"/>
          <w:szCs w:val="22"/>
          <w:lang w:val="ru-RU"/>
        </w:rPr>
        <w:t>Server</w:t>
      </w:r>
      <w:proofErr w:type="spellEnd"/>
      <w:r w:rsidRPr="009B6E9B">
        <w:rPr>
          <w:i/>
          <w:sz w:val="22"/>
          <w:szCs w:val="22"/>
          <w:lang w:val="ru-RU"/>
        </w:rPr>
        <w:t xml:space="preserve">™ содержит современную интегрированную среду для проведения инженерного анализа, которая позволяет специалистам </w:t>
      </w:r>
      <w:r w:rsidR="00A32B84" w:rsidRPr="009B6E9B">
        <w:rPr>
          <w:i/>
          <w:sz w:val="22"/>
          <w:szCs w:val="22"/>
          <w:lang w:val="ru-RU"/>
        </w:rPr>
        <w:t>в </w:t>
      </w:r>
      <w:r w:rsidRPr="009B6E9B">
        <w:rPr>
          <w:i/>
          <w:sz w:val="22"/>
          <w:szCs w:val="22"/>
          <w:lang w:val="ru-RU"/>
        </w:rPr>
        <w:t xml:space="preserve">области численного моделирования создавать </w:t>
      </w:r>
      <w:proofErr w:type="spellStart"/>
      <w:r w:rsidRPr="009B6E9B">
        <w:rPr>
          <w:i/>
          <w:sz w:val="22"/>
          <w:szCs w:val="22"/>
          <w:lang w:val="ru-RU"/>
        </w:rPr>
        <w:t>мультифизические</w:t>
      </w:r>
      <w:proofErr w:type="spellEnd"/>
      <w:r w:rsidRPr="009B6E9B">
        <w:rPr>
          <w:i/>
          <w:sz w:val="22"/>
          <w:szCs w:val="22"/>
          <w:lang w:val="ru-RU"/>
        </w:rPr>
        <w:t xml:space="preserve"> модели и разрабатывать приложения для моделирования, которые могут быть с легкостью развернуты для доступа сотрудников и клиентов по всему миру.</w:t>
      </w:r>
    </w:p>
    <w:p w14:paraId="687784FB" w14:textId="77777777" w:rsidR="00BE5411" w:rsidRPr="009B6E9B" w:rsidRDefault="00805D4F" w:rsidP="00105606">
      <w:pPr>
        <w:pStyle w:val="PlainText"/>
        <w:contextualSpacing/>
        <w:rPr>
          <w:bCs/>
          <w:spacing w:val="-2"/>
          <w:sz w:val="16"/>
          <w:lang w:val="ru-RU"/>
        </w:rPr>
      </w:pPr>
    </w:p>
    <w:p w14:paraId="4C3591AF" w14:textId="4847C85B" w:rsidR="000C5D7A" w:rsidRPr="009B6E9B" w:rsidRDefault="00912CB2" w:rsidP="00105606">
      <w:pPr>
        <w:pStyle w:val="PlainText"/>
        <w:contextualSpacing/>
        <w:rPr>
          <w:bCs/>
          <w:szCs w:val="22"/>
          <w:lang w:val="ru-RU"/>
        </w:rPr>
      </w:pPr>
      <w:r w:rsidRPr="009B6E9B">
        <w:rPr>
          <w:noProof/>
        </w:rPr>
        <w:drawing>
          <wp:anchor distT="0" distB="0" distL="114300" distR="114300" simplePos="0" relativeHeight="251661312" behindDoc="0" locked="0" layoutInCell="1" allowOverlap="1" wp14:anchorId="1E57C781" wp14:editId="588DAB2C">
            <wp:simplePos x="0" y="0"/>
            <wp:positionH relativeFrom="column">
              <wp:posOffset>3318510</wp:posOffset>
            </wp:positionH>
            <wp:positionV relativeFrom="paragraph">
              <wp:posOffset>1143000</wp:posOffset>
            </wp:positionV>
            <wp:extent cx="3200400" cy="2420620"/>
            <wp:effectExtent l="0" t="0" r="0" b="0"/>
            <wp:wrapSquare wrapText="bothSides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3" t="23206" r="13901" b="16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3016C" w:rsidRPr="009B6E9B">
        <w:rPr>
          <w:bCs/>
          <w:szCs w:val="22"/>
          <w:lang w:val="ru-RU"/>
        </w:rPr>
        <w:t>Берлингтон</w:t>
      </w:r>
      <w:proofErr w:type="spellEnd"/>
      <w:r w:rsidR="0023016C" w:rsidRPr="009B6E9B">
        <w:rPr>
          <w:bCs/>
          <w:szCs w:val="22"/>
          <w:lang w:val="ru-RU"/>
        </w:rPr>
        <w:t xml:space="preserve">, штат Массачусетс, </w:t>
      </w:r>
      <w:r w:rsidR="0023016C" w:rsidRPr="009B6E9B">
        <w:rPr>
          <w:bCs/>
          <w:color w:val="000000"/>
          <w:szCs w:val="22"/>
          <w:lang w:val="ru-RU"/>
        </w:rPr>
        <w:t>17</w:t>
      </w:r>
      <w:r w:rsidR="0023016C" w:rsidRPr="009B6E9B">
        <w:rPr>
          <w:bCs/>
          <w:szCs w:val="22"/>
          <w:lang w:val="ru-RU"/>
        </w:rPr>
        <w:t xml:space="preserve"> июня 2016 года. Компания COMSOL, </w:t>
      </w:r>
      <w:proofErr w:type="spellStart"/>
      <w:r w:rsidR="0023016C" w:rsidRPr="009B6E9B">
        <w:rPr>
          <w:bCs/>
          <w:szCs w:val="22"/>
          <w:lang w:val="ru-RU"/>
        </w:rPr>
        <w:t>Inc</w:t>
      </w:r>
      <w:proofErr w:type="spellEnd"/>
      <w:r w:rsidR="0023016C" w:rsidRPr="009B6E9B">
        <w:rPr>
          <w:bCs/>
          <w:szCs w:val="22"/>
          <w:lang w:val="ru-RU"/>
        </w:rPr>
        <w:t xml:space="preserve">., ведущий поставщик программного обеспечения для мультифизического моделирования, сегодня сообщает о выходе новой версии программного обеспечения для моделирования </w:t>
      </w:r>
      <w:r w:rsidR="0023016C" w:rsidRPr="009B6E9B">
        <w:rPr>
          <w:b/>
          <w:bCs/>
          <w:szCs w:val="22"/>
          <w:lang w:val="ru-RU"/>
        </w:rPr>
        <w:t xml:space="preserve">COMSOL Multiphysics® и COMSOL </w:t>
      </w:r>
      <w:proofErr w:type="spellStart"/>
      <w:r w:rsidR="0023016C" w:rsidRPr="009B6E9B">
        <w:rPr>
          <w:b/>
          <w:bCs/>
          <w:szCs w:val="22"/>
          <w:lang w:val="ru-RU"/>
        </w:rPr>
        <w:t>Server</w:t>
      </w:r>
      <w:proofErr w:type="spellEnd"/>
      <w:r w:rsidR="0023016C" w:rsidRPr="009B6E9B">
        <w:rPr>
          <w:b/>
          <w:bCs/>
          <w:szCs w:val="22"/>
          <w:lang w:val="ru-RU"/>
        </w:rPr>
        <w:t>™</w:t>
      </w:r>
      <w:r w:rsidR="0023016C" w:rsidRPr="009B6E9B">
        <w:rPr>
          <w:bCs/>
          <w:szCs w:val="22"/>
          <w:lang w:val="ru-RU"/>
        </w:rPr>
        <w:t xml:space="preserve">. В пакет COMSOL Multiphysics®, COMSOL </w:t>
      </w:r>
      <w:proofErr w:type="spellStart"/>
      <w:r w:rsidR="0023016C" w:rsidRPr="009B6E9B">
        <w:rPr>
          <w:bCs/>
          <w:szCs w:val="22"/>
          <w:lang w:val="ru-RU"/>
        </w:rPr>
        <w:t>Server</w:t>
      </w:r>
      <w:proofErr w:type="spellEnd"/>
      <w:r w:rsidR="0023016C" w:rsidRPr="009B6E9B">
        <w:rPr>
          <w:bCs/>
          <w:szCs w:val="22"/>
          <w:lang w:val="ru-RU"/>
        </w:rPr>
        <w:t xml:space="preserve">™ и модули расширения были добавлены сотни новых </w:t>
      </w:r>
      <w:r w:rsidR="00F936EF" w:rsidRPr="009B6E9B">
        <w:rPr>
          <w:bCs/>
          <w:szCs w:val="22"/>
          <w:lang w:val="ru-RU"/>
        </w:rPr>
        <w:t xml:space="preserve">ожидаемых пользователями </w:t>
      </w:r>
      <w:r w:rsidR="0023016C" w:rsidRPr="009B6E9B">
        <w:rPr>
          <w:bCs/>
          <w:szCs w:val="22"/>
          <w:lang w:val="ru-RU"/>
        </w:rPr>
        <w:t>функций и усовершенствований с целью повышения точности, удобства и производительности продукта. От новых решателей и методов до разработки приложений и инструментов развертывания, новая версия программного обеспечения COMSOL® 5.2a расширяет возможности электротехнического, механического, гидродинамического и химического моделирования и оптимизации.</w:t>
      </w:r>
    </w:p>
    <w:p w14:paraId="3E22D41F" w14:textId="77777777" w:rsidR="00406FDD" w:rsidRPr="009B6E9B" w:rsidRDefault="00805D4F" w:rsidP="00105606">
      <w:pPr>
        <w:pStyle w:val="PlainText"/>
        <w:contextualSpacing/>
        <w:rPr>
          <w:bCs/>
          <w:szCs w:val="22"/>
          <w:lang w:val="ru-RU"/>
        </w:rPr>
      </w:pPr>
    </w:p>
    <w:p w14:paraId="5930722A" w14:textId="77777777" w:rsidR="00406FDD" w:rsidRPr="009B6E9B" w:rsidRDefault="0023016C" w:rsidP="00406FDD">
      <w:pPr>
        <w:pStyle w:val="PlainText"/>
        <w:contextualSpacing/>
        <w:rPr>
          <w:rFonts w:cs="Helvetica"/>
          <w:b/>
          <w:bCs/>
          <w:color w:val="2F2F2F"/>
          <w:sz w:val="24"/>
          <w:szCs w:val="22"/>
          <w:lang w:val="ru-RU"/>
        </w:rPr>
      </w:pPr>
      <w:r w:rsidRPr="009B6E9B">
        <w:rPr>
          <w:rFonts w:cs="Helvetica"/>
          <w:b/>
          <w:bCs/>
          <w:color w:val="2F2F2F"/>
          <w:sz w:val="24"/>
          <w:szCs w:val="22"/>
          <w:lang w:val="ru-RU"/>
        </w:rPr>
        <w:t>Новые мощные инструменты мультифизического моделирования</w:t>
      </w:r>
    </w:p>
    <w:p w14:paraId="3298AB59" w14:textId="13E3701A" w:rsidR="00864EF1" w:rsidRPr="009B6E9B" w:rsidRDefault="002E74A3" w:rsidP="00406FDD">
      <w:pPr>
        <w:pStyle w:val="PlainText"/>
        <w:contextualSpacing/>
        <w:rPr>
          <w:lang w:val="ru-RU"/>
        </w:rPr>
      </w:pPr>
      <w:r w:rsidRPr="009B6E9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375D34" wp14:editId="081E147D">
                <wp:simplePos x="0" y="0"/>
                <wp:positionH relativeFrom="column">
                  <wp:posOffset>3289300</wp:posOffset>
                </wp:positionH>
                <wp:positionV relativeFrom="paragraph">
                  <wp:posOffset>1200150</wp:posOffset>
                </wp:positionV>
                <wp:extent cx="3365500" cy="1550035"/>
                <wp:effectExtent l="0" t="0" r="12700" b="0"/>
                <wp:wrapSquare wrapText="bothSides"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5500" cy="15500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4A3BF7" w14:textId="7CE2491B" w:rsidR="009E39FC" w:rsidRPr="005E0595" w:rsidRDefault="0023016C" w:rsidP="00B10EDD">
                            <w:pPr>
                              <w:pStyle w:val="Caption"/>
                              <w:spacing w:after="0"/>
                              <w:rPr>
                                <w:rFonts w:cs="Helvetica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3F419C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 xml:space="preserve">Задачи термовязкостной акустики решаются </w:t>
                            </w:r>
                            <w:r w:rsidR="00A32B84" w:rsidRPr="003F419C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>с</w:t>
                            </w:r>
                            <w:r w:rsidR="00A32B84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> </w:t>
                            </w:r>
                            <w:r w:rsidRPr="003F419C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 xml:space="preserve">помощью решателя </w:t>
                            </w:r>
                            <w:r w:rsidR="00EF1346" w:rsidRPr="00EF1346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>для декомпозиции областей</w:t>
                            </w:r>
                            <w:r w:rsidRPr="003F419C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 xml:space="preserve">. Результатом являются локальное ускорение, </w:t>
                            </w:r>
                            <w:r w:rsidR="002170A1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>полное</w:t>
                            </w:r>
                            <w:r w:rsidRPr="003F419C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 xml:space="preserve"> акустическое давление и </w:t>
                            </w:r>
                            <w:r w:rsidR="002170A1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 xml:space="preserve">полная </w:t>
                            </w:r>
                            <w:r w:rsidRPr="003F419C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 xml:space="preserve"> плотность </w:t>
                            </w:r>
                            <w:r w:rsidR="002170A1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>в</w:t>
                            </w:r>
                            <w:r w:rsidRPr="003F419C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>язко</w:t>
                            </w:r>
                            <w:r w:rsidR="002170A1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>й</w:t>
                            </w:r>
                            <w:r w:rsidRPr="003F419C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2170A1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>диссипации</w:t>
                            </w:r>
                            <w:r w:rsidRPr="003F419C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 xml:space="preserve"> энергии. </w:t>
                            </w:r>
                            <w:r w:rsidR="00EF1346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>Подобная</w:t>
                            </w:r>
                            <w:r w:rsidRPr="003F419C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 xml:space="preserve"> модель </w:t>
                            </w:r>
                            <w:r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</w:rPr>
                              <w:t>COMSOL</w:t>
                            </w:r>
                            <w:r w:rsidRPr="003F419C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 xml:space="preserve">® используется в создании микрофонов и динамиков для таких товаров широкого потребления, как смартфоны, планшеты и ноутбуки. Она состоит </w:t>
                            </w:r>
                            <w:r w:rsidR="00A32B84" w:rsidRPr="003F419C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>из</w:t>
                            </w:r>
                            <w:r w:rsidR="00A32B84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> </w:t>
                            </w:r>
                            <w:r w:rsidRPr="003F419C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 xml:space="preserve">2,5 миллионов степеней свободы и требует </w:t>
                            </w:r>
                            <w:r w:rsidR="00A32B84" w:rsidRPr="003F419C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>для</w:t>
                            </w:r>
                            <w:r w:rsidR="00A32B84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> </w:t>
                            </w:r>
                            <w:r w:rsidRPr="003F419C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 xml:space="preserve">решения 14 </w:t>
                            </w:r>
                            <w:r w:rsidR="007603F5" w:rsidRPr="003F419C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>Г</w:t>
                            </w:r>
                            <w:r w:rsidR="007603F5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>Б</w:t>
                            </w:r>
                            <w:r w:rsidR="007603F5" w:rsidRPr="003F419C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F419C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 xml:space="preserve">ОЗУ. </w:t>
                            </w:r>
                            <w:r w:rsidRPr="005E0595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 xml:space="preserve">В предыдущих версиях прямой решатель потребовал бы 120 </w:t>
                            </w:r>
                            <w:r w:rsidR="007603F5" w:rsidRPr="005E0595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>Г</w:t>
                            </w:r>
                            <w:r w:rsidR="007603F5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>Б</w:t>
                            </w:r>
                            <w:r w:rsidR="007603F5" w:rsidRPr="005E0595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5E0595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>ОЗУ.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375D34"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259pt;margin-top:94.5pt;width:265pt;height:122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" stroked="f">
                <v:path arrowok="t"/>
                <v:textbox style="mso-fit-shape-to-text:t" inset="0,0,0,0">
                  <w:txbxContent>
                    <w:p w14:paraId="584A3BF7" w14:textId="7CE2491B" w:rsidR="009E39FC" w:rsidRPr="005E0595" w:rsidRDefault="0023016C" w:rsidP="00B10EDD">
                      <w:pPr>
                        <w:pStyle w:val="Caption"/>
                        <w:spacing w:after="0"/>
                        <w:rPr>
                          <w:rFonts w:cs="Helvetica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</w:pPr>
                      <w:r w:rsidRPr="003F419C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 xml:space="preserve">Задачи термовязкостной акустики решаются </w:t>
                      </w:r>
                      <w:r w:rsidR="00A32B84" w:rsidRPr="003F419C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>с</w:t>
                      </w:r>
                      <w:r w:rsidR="00A32B84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> </w:t>
                      </w:r>
                      <w:r w:rsidRPr="003F419C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 xml:space="preserve">помощью решателя </w:t>
                      </w:r>
                      <w:r w:rsidR="00EF1346" w:rsidRPr="00EF1346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>для декомпозиции областей</w:t>
                      </w:r>
                      <w:r w:rsidRPr="003F419C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 xml:space="preserve">. Результатом являются локальное ускорение, </w:t>
                      </w:r>
                      <w:r w:rsidR="002170A1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>полное</w:t>
                      </w:r>
                      <w:r w:rsidRPr="003F419C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 xml:space="preserve"> акустическое давление и </w:t>
                      </w:r>
                      <w:r w:rsidR="002170A1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 xml:space="preserve">полная </w:t>
                      </w:r>
                      <w:r w:rsidRPr="003F419C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 xml:space="preserve"> плотность </w:t>
                      </w:r>
                      <w:r w:rsidR="002170A1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>в</w:t>
                      </w:r>
                      <w:r w:rsidRPr="003F419C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>язко</w:t>
                      </w:r>
                      <w:r w:rsidR="002170A1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>й</w:t>
                      </w:r>
                      <w:r w:rsidRPr="003F419C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2170A1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>диссипации</w:t>
                      </w:r>
                      <w:r w:rsidRPr="003F419C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 xml:space="preserve"> энергии. </w:t>
                      </w:r>
                      <w:r w:rsidR="00EF1346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>Подобная</w:t>
                      </w:r>
                      <w:r w:rsidRPr="003F419C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 xml:space="preserve"> модель </w:t>
                      </w:r>
                      <w:r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</w:rPr>
                        <w:t>COMSOL</w:t>
                      </w:r>
                      <w:r w:rsidRPr="003F419C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 xml:space="preserve">® используется в создании микрофонов и динамиков для таких товаров широкого потребления, как смартфоны, планшеты и ноутбуки. Она состоит </w:t>
                      </w:r>
                      <w:r w:rsidR="00A32B84" w:rsidRPr="003F419C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>из</w:t>
                      </w:r>
                      <w:r w:rsidR="00A32B84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> </w:t>
                      </w:r>
                      <w:r w:rsidRPr="003F419C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 xml:space="preserve">2,5 миллионов степеней свободы и требует </w:t>
                      </w:r>
                      <w:r w:rsidR="00A32B84" w:rsidRPr="003F419C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>для</w:t>
                      </w:r>
                      <w:r w:rsidR="00A32B84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> </w:t>
                      </w:r>
                      <w:r w:rsidRPr="003F419C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 xml:space="preserve">решения 14 </w:t>
                      </w:r>
                      <w:r w:rsidR="007603F5" w:rsidRPr="003F419C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>Г</w:t>
                      </w:r>
                      <w:r w:rsidR="007603F5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>Б</w:t>
                      </w:r>
                      <w:r w:rsidR="007603F5" w:rsidRPr="003F419C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F419C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 xml:space="preserve">ОЗУ. </w:t>
                      </w:r>
                      <w:r w:rsidRPr="005E0595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 xml:space="preserve">В предыдущих версиях прямой решатель потребовал бы 120 </w:t>
                      </w:r>
                      <w:r w:rsidR="007603F5" w:rsidRPr="005E0595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>Г</w:t>
                      </w:r>
                      <w:r w:rsidR="007603F5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>Б</w:t>
                      </w:r>
                      <w:r w:rsidR="007603F5" w:rsidRPr="005E0595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5E0595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>ОЗУ.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016C" w:rsidRPr="009B6E9B">
        <w:rPr>
          <w:lang w:val="ru-RU"/>
        </w:rPr>
        <w:t xml:space="preserve">В COMSOL Multiphysics 5.2a три новых решателя производят более быстрые и менее требовательные к объему памяти вычисления. </w:t>
      </w:r>
      <w:r w:rsidR="00F936EF" w:rsidRPr="009B6E9B">
        <w:rPr>
          <w:lang w:val="ru-RU"/>
        </w:rPr>
        <w:t>Сглаженный</w:t>
      </w:r>
      <w:r w:rsidR="0023016C" w:rsidRPr="009B6E9B">
        <w:rPr>
          <w:lang w:val="ru-RU"/>
        </w:rPr>
        <w:t xml:space="preserve"> алгебраический многосеточный решатель (SA-AMG) особенно эффективен при моделировании линейно-упругих </w:t>
      </w:r>
      <w:r w:rsidR="007603F5" w:rsidRPr="009B6E9B">
        <w:rPr>
          <w:lang w:val="ru-RU"/>
        </w:rPr>
        <w:t>систем</w:t>
      </w:r>
      <w:r w:rsidR="0023016C" w:rsidRPr="009B6E9B">
        <w:rPr>
          <w:lang w:val="ru-RU"/>
        </w:rPr>
        <w:t xml:space="preserve">, но также может быть применен и для многих других расчетов. Этот решатель </w:t>
      </w:r>
      <w:r w:rsidR="007603F5" w:rsidRPr="009B6E9B">
        <w:rPr>
          <w:lang w:val="ru-RU"/>
        </w:rPr>
        <w:t>экономно использует</w:t>
      </w:r>
      <w:r w:rsidR="0023016C" w:rsidRPr="009B6E9B">
        <w:rPr>
          <w:lang w:val="ru-RU"/>
        </w:rPr>
        <w:t xml:space="preserve"> память, позволяя рассчитывать сложные конструкции с миллионами степеней свободы на обычном компьютере или ноутбуке.</w:t>
      </w:r>
    </w:p>
    <w:p w14:paraId="25F23300" w14:textId="370F4C16" w:rsidR="00864EF1" w:rsidRPr="009B6E9B" w:rsidRDefault="00805D4F" w:rsidP="00406FDD">
      <w:pPr>
        <w:pStyle w:val="PlainText"/>
        <w:contextualSpacing/>
        <w:rPr>
          <w:lang w:val="ru-RU"/>
        </w:rPr>
      </w:pPr>
    </w:p>
    <w:p w14:paraId="579B4D48" w14:textId="040F6BC3" w:rsidR="00864EF1" w:rsidRPr="009D09FC" w:rsidRDefault="0023016C" w:rsidP="00406FDD">
      <w:pPr>
        <w:pStyle w:val="PlainText"/>
        <w:contextualSpacing/>
        <w:rPr>
          <w:bCs/>
          <w:lang w:val="ru-RU"/>
        </w:rPr>
      </w:pPr>
      <w:r w:rsidRPr="009B6E9B">
        <w:rPr>
          <w:lang w:val="ru-RU"/>
        </w:rPr>
        <w:t xml:space="preserve">Решатель </w:t>
      </w:r>
      <w:r w:rsidR="005E0595" w:rsidRPr="009B6E9B">
        <w:rPr>
          <w:lang w:val="ru-RU"/>
        </w:rPr>
        <w:t>для декомпозиции областей</w:t>
      </w:r>
      <w:r w:rsidRPr="009B6E9B">
        <w:rPr>
          <w:lang w:val="ru-RU"/>
        </w:rPr>
        <w:t xml:space="preserve"> был оптимизирован для </w:t>
      </w:r>
      <w:r w:rsidR="002104F1" w:rsidRPr="009B6E9B">
        <w:rPr>
          <w:lang w:val="ru-RU"/>
        </w:rPr>
        <w:t xml:space="preserve">работы </w:t>
      </w:r>
      <w:r w:rsidRPr="009B6E9B">
        <w:rPr>
          <w:lang w:val="ru-RU"/>
        </w:rPr>
        <w:t xml:space="preserve">с большими </w:t>
      </w:r>
      <w:proofErr w:type="spellStart"/>
      <w:r w:rsidRPr="009B6E9B">
        <w:rPr>
          <w:lang w:val="ru-RU"/>
        </w:rPr>
        <w:t>мультифизическими</w:t>
      </w:r>
      <w:proofErr w:type="spellEnd"/>
      <w:r w:rsidRPr="009B6E9B">
        <w:rPr>
          <w:lang w:val="ru-RU"/>
        </w:rPr>
        <w:t xml:space="preserve"> моделями. «</w:t>
      </w:r>
      <w:r w:rsidR="002104F1" w:rsidRPr="009B6E9B">
        <w:rPr>
          <w:lang w:val="ru-RU"/>
        </w:rPr>
        <w:t xml:space="preserve">Благодаря решателю </w:t>
      </w:r>
      <w:r w:rsidR="005E0595" w:rsidRPr="009B6E9B">
        <w:rPr>
          <w:lang w:val="ru-RU"/>
        </w:rPr>
        <w:t>для декомпозиции областей</w:t>
      </w:r>
      <w:r w:rsidRPr="009B6E9B">
        <w:rPr>
          <w:lang w:val="ru-RU"/>
        </w:rPr>
        <w:t xml:space="preserve"> </w:t>
      </w:r>
      <w:r w:rsidR="002104F1" w:rsidRPr="009B6E9B">
        <w:rPr>
          <w:lang w:val="ru-RU"/>
        </w:rPr>
        <w:t xml:space="preserve">специалисты </w:t>
      </w:r>
      <w:r w:rsidR="002104F1" w:rsidRPr="009B6E9B">
        <w:rPr>
          <w:lang w:val="ru-RU"/>
        </w:rPr>
        <w:lastRenderedPageBreak/>
        <w:t xml:space="preserve">по моделированию </w:t>
      </w:r>
      <w:r w:rsidR="009B6E9B" w:rsidRPr="009D09FC">
        <w:rPr>
          <w:lang w:val="ru-RU"/>
        </w:rPr>
        <w:t xml:space="preserve">смогли </w:t>
      </w:r>
      <w:r w:rsidRPr="009D09FC">
        <w:rPr>
          <w:lang w:val="ru-RU"/>
        </w:rPr>
        <w:t>создать</w:t>
      </w:r>
      <w:r w:rsidRPr="009B6E9B">
        <w:rPr>
          <w:lang w:val="ru-RU"/>
        </w:rPr>
        <w:t xml:space="preserve"> надежную и гибкую технологию для более эффективного расчета взаимосвязей в </w:t>
      </w:r>
      <w:proofErr w:type="spellStart"/>
      <w:r w:rsidRPr="009B6E9B">
        <w:rPr>
          <w:lang w:val="ru-RU"/>
        </w:rPr>
        <w:t>мультифизических</w:t>
      </w:r>
      <w:proofErr w:type="spellEnd"/>
      <w:r w:rsidRPr="009B6E9B">
        <w:rPr>
          <w:lang w:val="ru-RU"/>
        </w:rPr>
        <w:t xml:space="preserve"> задачах. Раньше </w:t>
      </w:r>
      <w:r w:rsidRPr="009D09FC">
        <w:rPr>
          <w:lang w:val="ru-RU"/>
        </w:rPr>
        <w:t xml:space="preserve">для </w:t>
      </w:r>
      <w:r w:rsidR="009B6E9B" w:rsidRPr="009B6E9B">
        <w:rPr>
          <w:lang w:val="ru-RU"/>
        </w:rPr>
        <w:t xml:space="preserve">подобных целей </w:t>
      </w:r>
      <w:r w:rsidRPr="008A2A25">
        <w:rPr>
          <w:lang w:val="ru-RU"/>
        </w:rPr>
        <w:t>был нужен прямой решатель, более требовательный к компьютерной памяти,</w:t>
      </w:r>
      <w:r w:rsidR="006530A4" w:rsidRPr="009D09FC">
        <w:rPr>
          <w:lang w:val="ru-RU"/>
        </w:rPr>
        <w:t> </w:t>
      </w:r>
      <w:r w:rsidRPr="009D09FC">
        <w:rPr>
          <w:lang w:val="ru-RU"/>
        </w:rPr>
        <w:t xml:space="preserve">— поясняет Якоб </w:t>
      </w:r>
      <w:proofErr w:type="spellStart"/>
      <w:r w:rsidRPr="009D09FC">
        <w:rPr>
          <w:lang w:val="ru-RU"/>
        </w:rPr>
        <w:t>Истрем</w:t>
      </w:r>
      <w:proofErr w:type="spellEnd"/>
      <w:r w:rsidRPr="009D09FC">
        <w:rPr>
          <w:lang w:val="ru-RU"/>
        </w:rPr>
        <w:t xml:space="preserve"> (</w:t>
      </w:r>
      <w:proofErr w:type="spellStart"/>
      <w:r w:rsidRPr="009D09FC">
        <w:rPr>
          <w:lang w:val="ru-RU"/>
        </w:rPr>
        <w:t>Jacob</w:t>
      </w:r>
      <w:proofErr w:type="spellEnd"/>
      <w:r w:rsidRPr="009D09FC">
        <w:rPr>
          <w:lang w:val="ru-RU"/>
        </w:rPr>
        <w:t xml:space="preserve"> </w:t>
      </w:r>
      <w:proofErr w:type="spellStart"/>
      <w:r w:rsidRPr="009D09FC">
        <w:rPr>
          <w:lang w:val="ru-RU"/>
        </w:rPr>
        <w:t>Ystrom</w:t>
      </w:r>
      <w:proofErr w:type="spellEnd"/>
      <w:r w:rsidRPr="009D09FC">
        <w:rPr>
          <w:lang w:val="ru-RU"/>
        </w:rPr>
        <w:t>), технический руководитель отдела численного анализа в компании COMSOL</w:t>
      </w:r>
      <w:r w:rsidR="006530A4" w:rsidRPr="009D09FC">
        <w:rPr>
          <w:lang w:val="ru-RU"/>
        </w:rPr>
        <w:t xml:space="preserve">. — </w:t>
      </w:r>
      <w:r w:rsidRPr="009D09FC">
        <w:rPr>
          <w:lang w:val="ru-RU"/>
        </w:rPr>
        <w:t xml:space="preserve">Пользователь сможет получить выгоду от эффективности этого решателя, используя его как на одиночном компьютере, </w:t>
      </w:r>
      <w:r w:rsidR="006530A4" w:rsidRPr="009D09FC">
        <w:rPr>
          <w:lang w:val="ru-RU"/>
        </w:rPr>
        <w:t>на </w:t>
      </w:r>
      <w:r w:rsidRPr="009D09FC">
        <w:rPr>
          <w:lang w:val="ru-RU"/>
        </w:rPr>
        <w:t xml:space="preserve">кластере, так и во взаимодействии с другими решателями, такими как </w:t>
      </w:r>
      <w:r w:rsidR="00F936EF" w:rsidRPr="009D09FC">
        <w:rPr>
          <w:lang w:val="ru-RU"/>
        </w:rPr>
        <w:t>сглаженный</w:t>
      </w:r>
      <w:r w:rsidRPr="009D09FC">
        <w:rPr>
          <w:lang w:val="ru-RU"/>
        </w:rPr>
        <w:t xml:space="preserve"> алгебраический многосеточный решатель (SA-AMG)».</w:t>
      </w:r>
    </w:p>
    <w:p w14:paraId="7BF0AB87" w14:textId="226BFA36" w:rsidR="0012373D" w:rsidRPr="009D09FC" w:rsidRDefault="0023016C" w:rsidP="00406FDD">
      <w:pPr>
        <w:pStyle w:val="PlainText"/>
        <w:contextualSpacing/>
        <w:rPr>
          <w:lang w:val="ru-RU"/>
        </w:rPr>
      </w:pPr>
      <w:r w:rsidRPr="009D09FC">
        <w:rPr>
          <w:lang w:val="ru-RU"/>
        </w:rPr>
        <w:t xml:space="preserve">В версии 5.2а доступен </w:t>
      </w:r>
      <w:r w:rsidR="00F936EF" w:rsidRPr="009D09FC">
        <w:rPr>
          <w:lang w:val="ru-RU"/>
        </w:rPr>
        <w:t>новый явный решатель, основанный на разрывном методе Галеркина, для решения нестационарных задач акустики</w:t>
      </w:r>
      <w:r w:rsidRPr="009D09FC">
        <w:rPr>
          <w:lang w:val="ru-RU"/>
        </w:rPr>
        <w:t xml:space="preserve">. «Комбинация разрывного метода Галеркина и поглощающих слоев </w:t>
      </w:r>
      <w:r w:rsidR="002104F1" w:rsidRPr="009D09FC">
        <w:rPr>
          <w:lang w:val="ru-RU"/>
        </w:rPr>
        <w:t>в нестационарных условиях</w:t>
      </w:r>
      <w:r w:rsidRPr="009D09FC">
        <w:rPr>
          <w:lang w:val="ru-RU"/>
        </w:rPr>
        <w:t xml:space="preserve"> позволяет использовать меньше памяти устройства при создании самых реалистичных моделей</w:t>
      </w:r>
      <w:r w:rsidR="006530A4" w:rsidRPr="009D09FC">
        <w:rPr>
          <w:lang w:val="ru-RU"/>
        </w:rPr>
        <w:t>», </w:t>
      </w:r>
      <w:r w:rsidRPr="009D09FC">
        <w:rPr>
          <w:lang w:val="ru-RU"/>
        </w:rPr>
        <w:t xml:space="preserve">— утверждает </w:t>
      </w:r>
      <w:proofErr w:type="spellStart"/>
      <w:r w:rsidRPr="009D09FC">
        <w:rPr>
          <w:lang w:val="ru-RU"/>
        </w:rPr>
        <w:t>Мадс</w:t>
      </w:r>
      <w:proofErr w:type="spellEnd"/>
      <w:r w:rsidRPr="009D09FC">
        <w:rPr>
          <w:lang w:val="ru-RU"/>
        </w:rPr>
        <w:t xml:space="preserve"> </w:t>
      </w:r>
      <w:proofErr w:type="spellStart"/>
      <w:r w:rsidRPr="009D09FC">
        <w:rPr>
          <w:lang w:val="ru-RU"/>
        </w:rPr>
        <w:t>Йенсен</w:t>
      </w:r>
      <w:proofErr w:type="spellEnd"/>
      <w:r w:rsidRPr="009D09FC">
        <w:rPr>
          <w:lang w:val="ru-RU"/>
        </w:rPr>
        <w:t xml:space="preserve"> (</w:t>
      </w:r>
      <w:proofErr w:type="spellStart"/>
      <w:r w:rsidRPr="009D09FC">
        <w:rPr>
          <w:lang w:val="ru-RU"/>
        </w:rPr>
        <w:t>Mads</w:t>
      </w:r>
      <w:proofErr w:type="spellEnd"/>
      <w:r w:rsidRPr="009D09FC">
        <w:rPr>
          <w:lang w:val="ru-RU"/>
        </w:rPr>
        <w:t xml:space="preserve"> </w:t>
      </w:r>
      <w:proofErr w:type="spellStart"/>
      <w:r w:rsidRPr="009D09FC">
        <w:rPr>
          <w:lang w:val="ru-RU"/>
        </w:rPr>
        <w:t>Jensen</w:t>
      </w:r>
      <w:proofErr w:type="spellEnd"/>
      <w:r w:rsidRPr="009D09FC">
        <w:rPr>
          <w:lang w:val="ru-RU"/>
        </w:rPr>
        <w:t xml:space="preserve">), менеджер по </w:t>
      </w:r>
      <w:r w:rsidR="002104F1" w:rsidRPr="009D09FC">
        <w:rPr>
          <w:lang w:val="ru-RU"/>
        </w:rPr>
        <w:t xml:space="preserve">техническим </w:t>
      </w:r>
      <w:r w:rsidRPr="009D09FC">
        <w:rPr>
          <w:lang w:val="ru-RU"/>
        </w:rPr>
        <w:t>продукт</w:t>
      </w:r>
      <w:r w:rsidR="002104F1" w:rsidRPr="009D09FC">
        <w:rPr>
          <w:lang w:val="ru-RU"/>
        </w:rPr>
        <w:t>ам</w:t>
      </w:r>
      <w:r w:rsidRPr="009D09FC">
        <w:rPr>
          <w:lang w:val="ru-RU"/>
        </w:rPr>
        <w:t>, отдел акустики.</w:t>
      </w:r>
    </w:p>
    <w:p w14:paraId="5AF15B38" w14:textId="77777777" w:rsidR="005C524D" w:rsidRPr="009D09FC" w:rsidRDefault="00805D4F" w:rsidP="00406FDD">
      <w:pPr>
        <w:pStyle w:val="PlainText"/>
        <w:contextualSpacing/>
        <w:rPr>
          <w:lang w:val="ru-RU"/>
        </w:rPr>
      </w:pPr>
    </w:p>
    <w:p w14:paraId="784552E0" w14:textId="77777777" w:rsidR="009E1396" w:rsidRPr="009D09FC" w:rsidRDefault="0023016C" w:rsidP="00406FDD">
      <w:pPr>
        <w:pStyle w:val="PlainText"/>
        <w:contextualSpacing/>
        <w:rPr>
          <w:rFonts w:cs="Helvetica"/>
          <w:b/>
          <w:bCs/>
          <w:sz w:val="24"/>
          <w:szCs w:val="22"/>
          <w:lang w:val="ru-RU"/>
        </w:rPr>
      </w:pPr>
      <w:r w:rsidRPr="009D09FC">
        <w:rPr>
          <w:rFonts w:cs="Helvetica"/>
          <w:b/>
          <w:bCs/>
          <w:color w:val="2F2F2F"/>
          <w:sz w:val="24"/>
          <w:szCs w:val="22"/>
          <w:lang w:val="ru-RU"/>
        </w:rPr>
        <w:t>Простое и масштабируемое создание и развертывание приложений для глобального использования</w:t>
      </w:r>
    </w:p>
    <w:p w14:paraId="16894BEC" w14:textId="1C8F357A" w:rsidR="000158A7" w:rsidRPr="009D09FC" w:rsidRDefault="002E74A3" w:rsidP="000158A7">
      <w:pPr>
        <w:pStyle w:val="PlainText"/>
        <w:contextualSpacing/>
        <w:rPr>
          <w:lang w:val="ru-RU"/>
        </w:rPr>
      </w:pPr>
      <w:r w:rsidRPr="009D09F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C93C32" wp14:editId="70C65643">
                <wp:simplePos x="0" y="0"/>
                <wp:positionH relativeFrom="column">
                  <wp:posOffset>2614930</wp:posOffset>
                </wp:positionH>
                <wp:positionV relativeFrom="paragraph">
                  <wp:posOffset>2993390</wp:posOffset>
                </wp:positionV>
                <wp:extent cx="3642360" cy="620395"/>
                <wp:effectExtent l="0" t="0" r="0" b="0"/>
                <wp:wrapSquare wrapText="bothSides"/>
                <wp:docPr id="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42360" cy="6203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417616" w14:textId="1062659E" w:rsidR="00A16F10" w:rsidRPr="007603F5" w:rsidRDefault="0023016C" w:rsidP="00A16F10">
                            <w:pPr>
                              <w:pStyle w:val="Caption"/>
                              <w:spacing w:after="0"/>
                              <w:rPr>
                                <w:rFonts w:cs="Helvetica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7603F5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 xml:space="preserve">Этот пример приложения, доступный в Библиотеке приложений </w:t>
                            </w:r>
                            <w:r w:rsidRPr="00826266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</w:rPr>
                              <w:t>COMSOL</w:t>
                            </w:r>
                            <w:r w:rsidRPr="007603F5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26266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</w:rPr>
                              <w:t>Multiphysics</w:t>
                            </w:r>
                            <w:r w:rsidRPr="007603F5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 xml:space="preserve">® и </w:t>
                            </w:r>
                            <w:r w:rsidRPr="00826266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</w:rPr>
                              <w:t>COMSOL</w:t>
                            </w:r>
                            <w:r w:rsidRPr="007603F5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26266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</w:rPr>
                              <w:t>Server</w:t>
                            </w:r>
                            <w:r w:rsidRPr="007603F5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 xml:space="preserve">™, может быть использован для разработки магнитно-индукционного устройства для </w:t>
                            </w:r>
                            <w:r w:rsidR="002104F1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>нагрева</w:t>
                            </w:r>
                            <w:r w:rsidR="002104F1" w:rsidRPr="007603F5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7603F5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>продуктов питания.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93C32" id="Text Box 1" o:spid="_x0000_s1027" type="#_x0000_t202" style="position:absolute;margin-left:205.9pt;margin-top:235.7pt;width:286.8pt;height:4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" stroked="f">
                <v:path arrowok="t"/>
                <v:textbox style="mso-fit-shape-to-text:t" inset="0,0,0,0">
                  <w:txbxContent>
                    <w:p w14:paraId="07417616" w14:textId="1062659E" w:rsidR="00A16F10" w:rsidRPr="007603F5" w:rsidRDefault="0023016C" w:rsidP="00A16F10">
                      <w:pPr>
                        <w:pStyle w:val="Caption"/>
                        <w:spacing w:after="0"/>
                        <w:rPr>
                          <w:rFonts w:cs="Helvetica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</w:pPr>
                      <w:r w:rsidRPr="007603F5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 xml:space="preserve">Этот пример приложения, доступный в Библиотеке приложений </w:t>
                      </w:r>
                      <w:r w:rsidRPr="00826266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</w:rPr>
                        <w:t>COMSOL</w:t>
                      </w:r>
                      <w:r w:rsidRPr="007603F5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26266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</w:rPr>
                        <w:t>Multiphysics</w:t>
                      </w:r>
                      <w:r w:rsidRPr="007603F5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 xml:space="preserve">® и </w:t>
                      </w:r>
                      <w:r w:rsidRPr="00826266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</w:rPr>
                        <w:t>COMSOL</w:t>
                      </w:r>
                      <w:r w:rsidRPr="007603F5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26266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</w:rPr>
                        <w:t>Server</w:t>
                      </w:r>
                      <w:r w:rsidRPr="007603F5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 xml:space="preserve">™, может быть использован для разработки магнитно-индукционного устройства для </w:t>
                      </w:r>
                      <w:r w:rsidR="002104F1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>нагрева</w:t>
                      </w:r>
                      <w:r w:rsidR="002104F1" w:rsidRPr="007603F5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7603F5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>продуктов питания.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2CB2" w:rsidRPr="009D09FC">
        <w:rPr>
          <w:noProof/>
        </w:rPr>
        <w:drawing>
          <wp:anchor distT="0" distB="0" distL="114300" distR="114300" simplePos="0" relativeHeight="251660288" behindDoc="0" locked="0" layoutInCell="1" allowOverlap="1" wp14:anchorId="4B799555" wp14:editId="1942AF01">
            <wp:simplePos x="0" y="0"/>
            <wp:positionH relativeFrom="column">
              <wp:posOffset>2632075</wp:posOffset>
            </wp:positionH>
            <wp:positionV relativeFrom="paragraph">
              <wp:posOffset>381635</wp:posOffset>
            </wp:positionV>
            <wp:extent cx="3657600" cy="2520950"/>
            <wp:effectExtent l="0" t="0" r="0" b="0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16C" w:rsidRPr="009D09FC">
        <w:rPr>
          <w:bCs/>
          <w:szCs w:val="22"/>
          <w:lang w:val="ru-RU"/>
        </w:rPr>
        <w:t xml:space="preserve">Полный комплект вычислительных инструментов программного </w:t>
      </w:r>
      <w:r w:rsidR="00EF1346" w:rsidRPr="009D09FC">
        <w:rPr>
          <w:bCs/>
          <w:szCs w:val="22"/>
          <w:lang w:val="ru-RU"/>
        </w:rPr>
        <w:t>пакета</w:t>
      </w:r>
      <w:r w:rsidR="0023016C" w:rsidRPr="009D09FC">
        <w:rPr>
          <w:bCs/>
          <w:szCs w:val="22"/>
          <w:lang w:val="ru-RU"/>
        </w:rPr>
        <w:t xml:space="preserve"> COMSOL Multiphysics® и Среды разработки приложений позволяет специа</w:t>
      </w:r>
      <w:r w:rsidR="00EF1346" w:rsidRPr="009D09FC">
        <w:rPr>
          <w:bCs/>
          <w:szCs w:val="22"/>
          <w:lang w:val="ru-RU"/>
        </w:rPr>
        <w:t xml:space="preserve">листам в области моделирования проектировать и </w:t>
      </w:r>
      <w:r w:rsidR="0023016C" w:rsidRPr="009D09FC">
        <w:rPr>
          <w:bCs/>
          <w:szCs w:val="22"/>
          <w:lang w:val="ru-RU"/>
        </w:rPr>
        <w:t>совершенствовать свои продукты, а также созда</w:t>
      </w:r>
      <w:r w:rsidR="00EF1346" w:rsidRPr="009D09FC">
        <w:rPr>
          <w:bCs/>
          <w:szCs w:val="22"/>
          <w:lang w:val="ru-RU"/>
        </w:rPr>
        <w:t>ва</w:t>
      </w:r>
      <w:r w:rsidR="0023016C" w:rsidRPr="009D09FC">
        <w:rPr>
          <w:bCs/>
          <w:szCs w:val="22"/>
          <w:lang w:val="ru-RU"/>
        </w:rPr>
        <w:t xml:space="preserve">ть приложения </w:t>
      </w:r>
      <w:r w:rsidR="006530A4" w:rsidRPr="009D09FC">
        <w:rPr>
          <w:bCs/>
          <w:szCs w:val="22"/>
          <w:lang w:val="ru-RU"/>
        </w:rPr>
        <w:t>для </w:t>
      </w:r>
      <w:r w:rsidR="0023016C" w:rsidRPr="009D09FC">
        <w:rPr>
          <w:bCs/>
          <w:szCs w:val="22"/>
          <w:lang w:val="ru-RU"/>
        </w:rPr>
        <w:t xml:space="preserve">удовлетворения нужд своих коллег и клиентов. Приложения </w:t>
      </w:r>
      <w:r w:rsidR="006530A4" w:rsidRPr="009D09FC">
        <w:rPr>
          <w:bCs/>
          <w:szCs w:val="22"/>
          <w:lang w:val="ru-RU"/>
        </w:rPr>
        <w:t>для </w:t>
      </w:r>
      <w:r w:rsidR="0023016C" w:rsidRPr="009D09FC">
        <w:rPr>
          <w:bCs/>
          <w:szCs w:val="22"/>
          <w:lang w:val="ru-RU"/>
        </w:rPr>
        <w:t xml:space="preserve">моделирования позволяют пользователям без опыта работы в таких программах использовать их в своих целях. В версии 5.2a разработчики могут создавать более динамичные приложения, в которых пользовательский интерфейс может меняться в процессе работы приложения, </w:t>
      </w:r>
      <w:r w:rsidR="0089322A" w:rsidRPr="009D09FC">
        <w:rPr>
          <w:bCs/>
          <w:szCs w:val="22"/>
          <w:lang w:val="ru-RU"/>
        </w:rPr>
        <w:t>централизовать</w:t>
      </w:r>
      <w:r w:rsidR="00982926" w:rsidRPr="009D09FC">
        <w:rPr>
          <w:bCs/>
          <w:szCs w:val="22"/>
          <w:lang w:val="ru-RU"/>
        </w:rPr>
        <w:t xml:space="preserve"> работу</w:t>
      </w:r>
      <w:r w:rsidR="0023016C" w:rsidRPr="009D09FC">
        <w:rPr>
          <w:bCs/>
          <w:szCs w:val="22"/>
          <w:lang w:val="ru-RU"/>
        </w:rPr>
        <w:t xml:space="preserve"> </w:t>
      </w:r>
      <w:r w:rsidR="006530A4" w:rsidRPr="009D09FC">
        <w:rPr>
          <w:bCs/>
          <w:szCs w:val="22"/>
          <w:lang w:val="ru-RU"/>
        </w:rPr>
        <w:t>с </w:t>
      </w:r>
      <w:r w:rsidR="0023016C" w:rsidRPr="009D09FC">
        <w:rPr>
          <w:bCs/>
          <w:szCs w:val="22"/>
          <w:lang w:val="ru-RU"/>
        </w:rPr>
        <w:t>единицами измерения для команд из разных стран, а также прикреплять гиперссылки и видео.</w:t>
      </w:r>
    </w:p>
    <w:p w14:paraId="2C32499E" w14:textId="12F5523F" w:rsidR="000158A7" w:rsidRPr="009D09FC" w:rsidRDefault="00805D4F" w:rsidP="000158A7">
      <w:pPr>
        <w:pStyle w:val="PlainText"/>
        <w:contextualSpacing/>
        <w:rPr>
          <w:lang w:val="ru-RU"/>
        </w:rPr>
      </w:pPr>
    </w:p>
    <w:p w14:paraId="203F04AC" w14:textId="088C5EA5" w:rsidR="000158A7" w:rsidRPr="009D09FC" w:rsidRDefault="0023016C" w:rsidP="000158A7">
      <w:pPr>
        <w:pStyle w:val="PlainText"/>
        <w:contextualSpacing/>
        <w:rPr>
          <w:lang w:val="ru-RU"/>
        </w:rPr>
      </w:pPr>
      <w:r w:rsidRPr="009D09FC">
        <w:rPr>
          <w:lang w:val="ru-RU"/>
        </w:rPr>
        <w:t xml:space="preserve">Приложения распространяются среди организаций с помощью COMSOL </w:t>
      </w:r>
      <w:proofErr w:type="spellStart"/>
      <w:r w:rsidRPr="009D09FC">
        <w:rPr>
          <w:lang w:val="ru-RU"/>
        </w:rPr>
        <w:t>Client</w:t>
      </w:r>
      <w:proofErr w:type="spellEnd"/>
      <w:r w:rsidRPr="009D09FC">
        <w:rPr>
          <w:lang w:val="ru-RU"/>
        </w:rPr>
        <w:t xml:space="preserve"> </w:t>
      </w:r>
      <w:proofErr w:type="spellStart"/>
      <w:r w:rsidRPr="009D09FC">
        <w:rPr>
          <w:lang w:val="ru-RU"/>
        </w:rPr>
        <w:t>for</w:t>
      </w:r>
      <w:proofErr w:type="spellEnd"/>
      <w:r w:rsidRPr="009D09FC">
        <w:rPr>
          <w:lang w:val="ru-RU"/>
        </w:rPr>
        <w:t xml:space="preserve"> </w:t>
      </w:r>
      <w:proofErr w:type="spellStart"/>
      <w:r w:rsidRPr="009D09FC">
        <w:rPr>
          <w:lang w:val="ru-RU"/>
        </w:rPr>
        <w:t>Windows</w:t>
      </w:r>
      <w:proofErr w:type="spellEnd"/>
      <w:r w:rsidRPr="009D09FC">
        <w:rPr>
          <w:lang w:val="ru-RU"/>
        </w:rPr>
        <w:t xml:space="preserve">® или </w:t>
      </w:r>
      <w:r w:rsidR="006530A4" w:rsidRPr="009D09FC">
        <w:rPr>
          <w:lang w:val="ru-RU"/>
        </w:rPr>
        <w:t>с </w:t>
      </w:r>
      <w:r w:rsidRPr="009D09FC">
        <w:rPr>
          <w:lang w:val="ru-RU"/>
        </w:rPr>
        <w:t xml:space="preserve">помощью подключения к COMSOL </w:t>
      </w:r>
      <w:proofErr w:type="spellStart"/>
      <w:r w:rsidRPr="009D09FC">
        <w:rPr>
          <w:lang w:val="ru-RU"/>
        </w:rPr>
        <w:t>Server</w:t>
      </w:r>
      <w:proofErr w:type="spellEnd"/>
      <w:r w:rsidRPr="009D09FC">
        <w:rPr>
          <w:lang w:val="ru-RU"/>
        </w:rPr>
        <w:t>™ через веб</w:t>
      </w:r>
      <w:r w:rsidR="006530A4" w:rsidRPr="009D09FC">
        <w:rPr>
          <w:lang w:val="ru-RU"/>
        </w:rPr>
        <w:t>-</w:t>
      </w:r>
      <w:r w:rsidRPr="009D09FC">
        <w:rPr>
          <w:lang w:val="ru-RU"/>
        </w:rPr>
        <w:t xml:space="preserve">браузер. Это экономически выгодное решение </w:t>
      </w:r>
      <w:r w:rsidR="002104F1" w:rsidRPr="009D09FC">
        <w:rPr>
          <w:lang w:val="ru-RU"/>
        </w:rPr>
        <w:t xml:space="preserve">позволяет контролировать </w:t>
      </w:r>
      <w:r w:rsidRPr="009D09FC">
        <w:rPr>
          <w:lang w:val="ru-RU"/>
        </w:rPr>
        <w:t>использовани</w:t>
      </w:r>
      <w:r w:rsidR="002104F1" w:rsidRPr="009D09FC">
        <w:rPr>
          <w:lang w:val="ru-RU"/>
        </w:rPr>
        <w:t>е</w:t>
      </w:r>
      <w:r w:rsidRPr="009D09FC">
        <w:rPr>
          <w:lang w:val="ru-RU"/>
        </w:rPr>
        <w:t xml:space="preserve"> приложения как пользователями в организации, так и клиентами и покупателями по всему миру. В</w:t>
      </w:r>
      <w:r w:rsidR="006530A4" w:rsidRPr="009D09FC">
        <w:rPr>
          <w:lang w:val="ru-RU"/>
        </w:rPr>
        <w:t> </w:t>
      </w:r>
      <w:r w:rsidRPr="009D09FC">
        <w:rPr>
          <w:lang w:val="ru-RU"/>
        </w:rPr>
        <w:t xml:space="preserve">последней версии администраторы могут </w:t>
      </w:r>
      <w:r w:rsidR="00EF1346" w:rsidRPr="009D09FC">
        <w:rPr>
          <w:lang w:val="ru-RU"/>
        </w:rPr>
        <w:t xml:space="preserve">настроить </w:t>
      </w:r>
      <w:r w:rsidRPr="009D09FC">
        <w:rPr>
          <w:lang w:val="ru-RU"/>
        </w:rPr>
        <w:t xml:space="preserve">индивидуальный внешний вид и </w:t>
      </w:r>
      <w:r w:rsidR="002104F1" w:rsidRPr="009D09FC">
        <w:rPr>
          <w:lang w:val="ru-RU"/>
        </w:rPr>
        <w:t xml:space="preserve">оформление </w:t>
      </w:r>
      <w:r w:rsidRPr="009D09FC">
        <w:rPr>
          <w:lang w:val="ru-RU"/>
        </w:rPr>
        <w:t xml:space="preserve">программ COMSOL </w:t>
      </w:r>
      <w:proofErr w:type="spellStart"/>
      <w:r w:rsidRPr="009D09FC">
        <w:rPr>
          <w:lang w:val="ru-RU"/>
        </w:rPr>
        <w:t>Server</w:t>
      </w:r>
      <w:proofErr w:type="spellEnd"/>
      <w:r w:rsidRPr="009D09FC">
        <w:rPr>
          <w:lang w:val="ru-RU"/>
        </w:rPr>
        <w:t>™</w:t>
      </w:r>
      <w:r w:rsidR="004D0255" w:rsidRPr="009D09FC">
        <w:rPr>
          <w:lang w:val="ru-RU"/>
        </w:rPr>
        <w:t>, разрабатывая</w:t>
      </w:r>
      <w:r w:rsidRPr="009D09FC">
        <w:rPr>
          <w:lang w:val="ru-RU"/>
        </w:rPr>
        <w:t xml:space="preserve"> </w:t>
      </w:r>
      <w:r w:rsidR="004D0255" w:rsidRPr="009D09FC">
        <w:rPr>
          <w:lang w:val="ru-RU"/>
        </w:rPr>
        <w:t>фирменный стиль своих приложений</w:t>
      </w:r>
      <w:r w:rsidRPr="009D09FC">
        <w:rPr>
          <w:lang w:val="ru-RU"/>
        </w:rPr>
        <w:t xml:space="preserve">, а также установить число предварительно запущенных приложений для наиболее часто используемых </w:t>
      </w:r>
      <w:r w:rsidR="004D0255" w:rsidRPr="009D09FC">
        <w:rPr>
          <w:lang w:val="ru-RU"/>
        </w:rPr>
        <w:t>задач</w:t>
      </w:r>
      <w:r w:rsidRPr="009D09FC">
        <w:rPr>
          <w:lang w:val="ru-RU"/>
        </w:rPr>
        <w:t>.</w:t>
      </w:r>
    </w:p>
    <w:p w14:paraId="2CA2FEE5" w14:textId="77777777" w:rsidR="000158A7" w:rsidRPr="009D09FC" w:rsidRDefault="00805D4F" w:rsidP="000158A7">
      <w:pPr>
        <w:pStyle w:val="PlainText"/>
        <w:contextualSpacing/>
        <w:rPr>
          <w:bCs/>
          <w:szCs w:val="22"/>
          <w:lang w:val="ru-RU"/>
        </w:rPr>
      </w:pPr>
    </w:p>
    <w:p w14:paraId="04196AD1" w14:textId="7101F704" w:rsidR="00406FDD" w:rsidRPr="008A2A25" w:rsidRDefault="0023016C" w:rsidP="00406FDD">
      <w:pPr>
        <w:pStyle w:val="PlainText"/>
        <w:contextualSpacing/>
        <w:rPr>
          <w:bCs/>
          <w:lang w:val="ru-RU"/>
        </w:rPr>
      </w:pPr>
      <w:r w:rsidRPr="009D09FC">
        <w:rPr>
          <w:bCs/>
          <w:lang w:val="ru-RU"/>
        </w:rPr>
        <w:t>«</w:t>
      </w:r>
      <w:r w:rsidR="008A2A25">
        <w:rPr>
          <w:bCs/>
          <w:lang w:val="ru-RU"/>
        </w:rPr>
        <w:t>Благодаря</w:t>
      </w:r>
      <w:r w:rsidRPr="009D09FC">
        <w:rPr>
          <w:bCs/>
          <w:lang w:val="ru-RU"/>
        </w:rPr>
        <w:t xml:space="preserve"> </w:t>
      </w:r>
      <w:r w:rsidR="009B6E9B" w:rsidRPr="009D09FC">
        <w:rPr>
          <w:bCs/>
          <w:lang w:val="ru-RU"/>
        </w:rPr>
        <w:t>гибко</w:t>
      </w:r>
      <w:r w:rsidR="008A2A25">
        <w:rPr>
          <w:bCs/>
          <w:lang w:val="ru-RU"/>
        </w:rPr>
        <w:t>й</w:t>
      </w:r>
      <w:r w:rsidR="009B6E9B" w:rsidRPr="009D09FC">
        <w:rPr>
          <w:bCs/>
          <w:lang w:val="ru-RU"/>
        </w:rPr>
        <w:t xml:space="preserve"> </w:t>
      </w:r>
      <w:r w:rsidR="008A2A25">
        <w:rPr>
          <w:bCs/>
          <w:lang w:val="ru-RU"/>
        </w:rPr>
        <w:t>настройке</w:t>
      </w:r>
      <w:r w:rsidR="008A2A25" w:rsidRPr="009B6E9B">
        <w:rPr>
          <w:bCs/>
          <w:lang w:val="ru-RU"/>
        </w:rPr>
        <w:t xml:space="preserve"> </w:t>
      </w:r>
      <w:r w:rsidRPr="009B6E9B">
        <w:rPr>
          <w:bCs/>
          <w:lang w:val="ru-RU"/>
        </w:rPr>
        <w:t xml:space="preserve">внешнего вида и стиля </w:t>
      </w:r>
      <w:r w:rsidR="004D0255" w:rsidRPr="009B6E9B">
        <w:rPr>
          <w:bCs/>
          <w:lang w:val="ru-RU"/>
        </w:rPr>
        <w:t>приложений</w:t>
      </w:r>
      <w:r w:rsidRPr="009B6E9B">
        <w:rPr>
          <w:bCs/>
          <w:lang w:val="ru-RU"/>
        </w:rPr>
        <w:t xml:space="preserve">, запускаемых с помощью COMSOL </w:t>
      </w:r>
      <w:proofErr w:type="spellStart"/>
      <w:r w:rsidRPr="009B6E9B">
        <w:rPr>
          <w:bCs/>
          <w:lang w:val="ru-RU"/>
        </w:rPr>
        <w:t>Server</w:t>
      </w:r>
      <w:proofErr w:type="spellEnd"/>
      <w:r w:rsidRPr="009B6E9B">
        <w:rPr>
          <w:bCs/>
          <w:lang w:val="ru-RU"/>
        </w:rPr>
        <w:t>, наши клиенты могут развивать свой бренд, узнаваемый и используемый их покупателями и другими специалистами</w:t>
      </w:r>
      <w:r w:rsidR="006530A4" w:rsidRPr="009B6E9B">
        <w:rPr>
          <w:bCs/>
          <w:lang w:val="ru-RU"/>
        </w:rPr>
        <w:t>»,</w:t>
      </w:r>
      <w:r w:rsidR="006530A4" w:rsidRPr="008A2A25">
        <w:rPr>
          <w:bCs/>
          <w:lang w:val="ru-RU"/>
        </w:rPr>
        <w:t> </w:t>
      </w:r>
      <w:r w:rsidRPr="008A2A25">
        <w:rPr>
          <w:bCs/>
          <w:lang w:val="ru-RU"/>
        </w:rPr>
        <w:t xml:space="preserve">— поясняет </w:t>
      </w:r>
      <w:proofErr w:type="spellStart"/>
      <w:r w:rsidRPr="008A2A25">
        <w:rPr>
          <w:bCs/>
          <w:lang w:val="ru-RU"/>
        </w:rPr>
        <w:t>Сванте</w:t>
      </w:r>
      <w:proofErr w:type="spellEnd"/>
      <w:r w:rsidRPr="008A2A25">
        <w:rPr>
          <w:bCs/>
          <w:lang w:val="ru-RU"/>
        </w:rPr>
        <w:t xml:space="preserve"> </w:t>
      </w:r>
      <w:proofErr w:type="spellStart"/>
      <w:r w:rsidRPr="008A2A25">
        <w:rPr>
          <w:bCs/>
          <w:lang w:val="ru-RU"/>
        </w:rPr>
        <w:t>Литтмарк</w:t>
      </w:r>
      <w:proofErr w:type="spellEnd"/>
      <w:r w:rsidRPr="008A2A25">
        <w:rPr>
          <w:bCs/>
          <w:lang w:val="ru-RU"/>
        </w:rPr>
        <w:t xml:space="preserve"> (</w:t>
      </w:r>
      <w:proofErr w:type="spellStart"/>
      <w:r w:rsidRPr="008A2A25">
        <w:rPr>
          <w:bCs/>
          <w:lang w:val="ru-RU"/>
        </w:rPr>
        <w:t>Svante</w:t>
      </w:r>
      <w:proofErr w:type="spellEnd"/>
      <w:r w:rsidRPr="008A2A25">
        <w:rPr>
          <w:bCs/>
          <w:lang w:val="ru-RU"/>
        </w:rPr>
        <w:t xml:space="preserve"> </w:t>
      </w:r>
      <w:proofErr w:type="spellStart"/>
      <w:r w:rsidRPr="008A2A25">
        <w:rPr>
          <w:bCs/>
          <w:lang w:val="ru-RU"/>
        </w:rPr>
        <w:t>Littmarck</w:t>
      </w:r>
      <w:proofErr w:type="spellEnd"/>
      <w:r w:rsidRPr="008A2A25">
        <w:rPr>
          <w:bCs/>
          <w:lang w:val="ru-RU"/>
        </w:rPr>
        <w:t xml:space="preserve">), президент и исполнительный директор COMSOL </w:t>
      </w:r>
      <w:proofErr w:type="spellStart"/>
      <w:r w:rsidRPr="008A2A25">
        <w:rPr>
          <w:bCs/>
          <w:lang w:val="ru-RU"/>
        </w:rPr>
        <w:t>Inc</w:t>
      </w:r>
      <w:proofErr w:type="spellEnd"/>
      <w:r w:rsidRPr="008A2A25">
        <w:rPr>
          <w:bCs/>
          <w:lang w:val="ru-RU"/>
        </w:rPr>
        <w:t>.</w:t>
      </w:r>
    </w:p>
    <w:p w14:paraId="5E237C50" w14:textId="298F80A6" w:rsidR="00136A06" w:rsidRPr="009D09FC" w:rsidRDefault="00912CB2" w:rsidP="00406FDD">
      <w:pPr>
        <w:pStyle w:val="PlainText"/>
        <w:contextualSpacing/>
        <w:rPr>
          <w:bCs/>
          <w:lang w:val="ru-RU"/>
        </w:rPr>
      </w:pPr>
      <w:r w:rsidRPr="009D09FC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21D372A" wp14:editId="1D58D8AA">
            <wp:simplePos x="0" y="0"/>
            <wp:positionH relativeFrom="column">
              <wp:posOffset>2494280</wp:posOffset>
            </wp:positionH>
            <wp:positionV relativeFrom="paragraph">
              <wp:posOffset>1270</wp:posOffset>
            </wp:positionV>
            <wp:extent cx="3656330" cy="2545080"/>
            <wp:effectExtent l="0" t="0" r="1270" b="7620"/>
            <wp:wrapSquare wrapText="bothSides"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4DF3C" w14:textId="0AD28DE8" w:rsidR="00136A06" w:rsidRPr="009D09FC" w:rsidRDefault="00912CB2" w:rsidP="00136A06">
      <w:pPr>
        <w:pStyle w:val="PlainText"/>
        <w:contextualSpacing/>
        <w:rPr>
          <w:lang w:val="ru-RU"/>
        </w:rPr>
      </w:pPr>
      <w:r w:rsidRPr="009D09F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9301AF" wp14:editId="570E2588">
                <wp:simplePos x="0" y="0"/>
                <wp:positionH relativeFrom="column">
                  <wp:posOffset>2476500</wp:posOffset>
                </wp:positionH>
                <wp:positionV relativeFrom="paragraph">
                  <wp:posOffset>2430145</wp:posOffset>
                </wp:positionV>
                <wp:extent cx="3620770" cy="939800"/>
                <wp:effectExtent l="0" t="0" r="1143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0770" cy="939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EFEEE4" w14:textId="29E11FE3" w:rsidR="00B2622F" w:rsidRPr="007603F5" w:rsidRDefault="0023016C" w:rsidP="00D20D3E">
                            <w:pPr>
                              <w:pStyle w:val="Caption"/>
                              <w:spacing w:after="0"/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7603F5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 xml:space="preserve">Администраторы могут разработать индивидуальный графический стиль веб-интерфейса </w:t>
                            </w:r>
                            <w:r w:rsidRPr="006F30F1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</w:rPr>
                              <w:t>COMSOL</w:t>
                            </w:r>
                            <w:r w:rsidRPr="007603F5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6F30F1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</w:rPr>
                              <w:t>Server</w:t>
                            </w:r>
                            <w:r w:rsidRPr="007603F5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 xml:space="preserve">™. Они получают возможность добавлять </w:t>
                            </w:r>
                            <w:r w:rsidRPr="006F30F1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</w:rPr>
                              <w:t>HTML</w:t>
                            </w:r>
                            <w:r w:rsidRPr="007603F5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 xml:space="preserve">-код и менять цветовое оформление, логотипы, а также экран авторизации </w:t>
                            </w:r>
                            <w:r w:rsidR="006530A4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br/>
                            </w:r>
                            <w:r w:rsidR="00C53E12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>для создания фирменного дизайна</w:t>
                            </w:r>
                            <w:r w:rsidRPr="007603F5">
                              <w:rPr>
                                <w:rFonts w:cs="Helvetica"/>
                                <w:b w:val="0"/>
                                <w:bCs w:val="0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301AF" id="Text Box 9" o:spid="_x0000_s1028" type="#_x0000_t202" style="position:absolute;margin-left:195pt;margin-top:191.35pt;width:285.1pt;height:7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" stroked="f">
                <v:path arrowok="t"/>
                <v:textbox inset="0,0,0,0">
                  <w:txbxContent>
                    <w:p w14:paraId="60EFEEE4" w14:textId="29E11FE3" w:rsidR="00B2622F" w:rsidRPr="007603F5" w:rsidRDefault="0023016C" w:rsidP="00D20D3E">
                      <w:pPr>
                        <w:pStyle w:val="Caption"/>
                        <w:spacing w:after="0"/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</w:pPr>
                      <w:r w:rsidRPr="007603F5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 xml:space="preserve">Администраторы могут разработать индивидуальный графический стиль веб-интерфейса </w:t>
                      </w:r>
                      <w:r w:rsidRPr="006F30F1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</w:rPr>
                        <w:t>COMSOL</w:t>
                      </w:r>
                      <w:r w:rsidRPr="007603F5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6F30F1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</w:rPr>
                        <w:t>Server</w:t>
                      </w:r>
                      <w:r w:rsidRPr="007603F5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 xml:space="preserve">™. Они получают возможность добавлять </w:t>
                      </w:r>
                      <w:r w:rsidRPr="006F30F1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</w:rPr>
                        <w:t>HTML</w:t>
                      </w:r>
                      <w:r w:rsidRPr="007603F5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 xml:space="preserve">-код и менять цветовое оформление, логотипы, а также экран авторизации </w:t>
                      </w:r>
                      <w:r w:rsidR="006530A4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br/>
                      </w:r>
                      <w:r w:rsidR="00C53E12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>для создания фирменного дизайна</w:t>
                      </w:r>
                      <w:r w:rsidRPr="007603F5">
                        <w:rPr>
                          <w:rFonts w:cs="Helvetica"/>
                          <w:b w:val="0"/>
                          <w:bCs w:val="0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016C" w:rsidRPr="009D09FC">
        <w:rPr>
          <w:bCs/>
          <w:lang w:val="ru-RU"/>
        </w:rPr>
        <w:t>«Среда разработки приложений позволила нам предоставить другим отделам доступ к приложению анализа, для использования которого им не нужно знать теоретических основ метода конечных элементов</w:t>
      </w:r>
      <w:r w:rsidR="006530A4" w:rsidRPr="009D09FC">
        <w:rPr>
          <w:bCs/>
          <w:lang w:val="ru-RU"/>
        </w:rPr>
        <w:t>, </w:t>
      </w:r>
      <w:r w:rsidR="0023016C" w:rsidRPr="009D09FC">
        <w:rPr>
          <w:bCs/>
          <w:lang w:val="ru-RU"/>
        </w:rPr>
        <w:t xml:space="preserve">— сообщает </w:t>
      </w:r>
      <w:proofErr w:type="spellStart"/>
      <w:r w:rsidR="0023016C" w:rsidRPr="009D09FC">
        <w:rPr>
          <w:bCs/>
          <w:lang w:val="ru-RU"/>
        </w:rPr>
        <w:t>Ромен</w:t>
      </w:r>
      <w:proofErr w:type="spellEnd"/>
      <w:r w:rsidR="0023016C" w:rsidRPr="009D09FC">
        <w:rPr>
          <w:bCs/>
          <w:lang w:val="ru-RU"/>
        </w:rPr>
        <w:t xml:space="preserve"> </w:t>
      </w:r>
      <w:proofErr w:type="spellStart"/>
      <w:r w:rsidR="0023016C" w:rsidRPr="009D09FC">
        <w:rPr>
          <w:bCs/>
          <w:lang w:val="ru-RU"/>
        </w:rPr>
        <w:t>Атель</w:t>
      </w:r>
      <w:proofErr w:type="spellEnd"/>
      <w:r w:rsidR="0023016C" w:rsidRPr="009D09FC">
        <w:rPr>
          <w:bCs/>
          <w:lang w:val="ru-RU"/>
        </w:rPr>
        <w:t xml:space="preserve"> (</w:t>
      </w:r>
      <w:proofErr w:type="spellStart"/>
      <w:r w:rsidR="0023016C" w:rsidRPr="009D09FC">
        <w:rPr>
          <w:bCs/>
          <w:lang w:val="ru-RU"/>
        </w:rPr>
        <w:t>Romain</w:t>
      </w:r>
      <w:proofErr w:type="spellEnd"/>
      <w:r w:rsidR="0023016C" w:rsidRPr="009D09FC">
        <w:rPr>
          <w:bCs/>
          <w:lang w:val="ru-RU"/>
        </w:rPr>
        <w:t xml:space="preserve"> </w:t>
      </w:r>
      <w:proofErr w:type="spellStart"/>
      <w:r w:rsidR="0023016C" w:rsidRPr="009D09FC">
        <w:rPr>
          <w:bCs/>
          <w:lang w:val="ru-RU"/>
        </w:rPr>
        <w:t>Haettel</w:t>
      </w:r>
      <w:proofErr w:type="spellEnd"/>
      <w:r w:rsidR="0023016C" w:rsidRPr="009D09FC">
        <w:rPr>
          <w:bCs/>
          <w:lang w:val="ru-RU"/>
        </w:rPr>
        <w:t>), главный инженер Корпоративного исследовательского центра АBB.</w:t>
      </w:r>
      <w:r w:rsidR="006530A4" w:rsidRPr="009D09FC">
        <w:rPr>
          <w:bCs/>
          <w:lang w:val="ru-RU"/>
        </w:rPr>
        <w:t> —</w:t>
      </w:r>
      <w:r w:rsidR="0023016C" w:rsidRPr="009D09FC">
        <w:rPr>
          <w:bCs/>
          <w:lang w:val="ru-RU"/>
        </w:rPr>
        <w:t xml:space="preserve"> Мы также используем лицензию COMSOL </w:t>
      </w:r>
      <w:proofErr w:type="spellStart"/>
      <w:r w:rsidR="0023016C" w:rsidRPr="009D09FC">
        <w:rPr>
          <w:bCs/>
          <w:lang w:val="ru-RU"/>
        </w:rPr>
        <w:t>Server</w:t>
      </w:r>
      <w:proofErr w:type="spellEnd"/>
      <w:r w:rsidR="0023016C" w:rsidRPr="009D09FC">
        <w:rPr>
          <w:bCs/>
          <w:lang w:val="ru-RU"/>
        </w:rPr>
        <w:t xml:space="preserve"> для распространения нашего</w:t>
      </w:r>
      <w:r w:rsidR="0023016C" w:rsidRPr="009B6E9B">
        <w:rPr>
          <w:bCs/>
          <w:lang w:val="ru-RU"/>
        </w:rPr>
        <w:t xml:space="preserve"> приложения среди </w:t>
      </w:r>
      <w:r w:rsidR="009B6E9B" w:rsidRPr="009B6E9B">
        <w:rPr>
          <w:bCs/>
          <w:lang w:val="ru-RU"/>
        </w:rPr>
        <w:t>своих</w:t>
      </w:r>
      <w:r w:rsidR="009B6E9B" w:rsidRPr="008A2A25">
        <w:rPr>
          <w:bCs/>
          <w:lang w:val="ru-RU"/>
        </w:rPr>
        <w:t xml:space="preserve"> </w:t>
      </w:r>
      <w:r w:rsidR="0023016C" w:rsidRPr="008A2A25">
        <w:rPr>
          <w:bCs/>
          <w:lang w:val="ru-RU"/>
        </w:rPr>
        <w:t xml:space="preserve">коллег по всему миру </w:t>
      </w:r>
      <w:r w:rsidR="006530A4" w:rsidRPr="009D09FC">
        <w:rPr>
          <w:bCs/>
          <w:lang w:val="ru-RU"/>
        </w:rPr>
        <w:t>с </w:t>
      </w:r>
      <w:r w:rsidR="0023016C" w:rsidRPr="009D09FC">
        <w:rPr>
          <w:bCs/>
          <w:lang w:val="ru-RU"/>
        </w:rPr>
        <w:t xml:space="preserve">целью тестирования. Мы надеемся, что новая версия COMSOL </w:t>
      </w:r>
      <w:proofErr w:type="spellStart"/>
      <w:r w:rsidR="0023016C" w:rsidRPr="009D09FC">
        <w:rPr>
          <w:bCs/>
          <w:lang w:val="ru-RU"/>
        </w:rPr>
        <w:t>Server</w:t>
      </w:r>
      <w:proofErr w:type="spellEnd"/>
      <w:r w:rsidR="0023016C" w:rsidRPr="009D09FC">
        <w:rPr>
          <w:bCs/>
          <w:lang w:val="ru-RU"/>
        </w:rPr>
        <w:t xml:space="preserve"> позволит нам в короткие сроки выпустить программное обеспечение </w:t>
      </w:r>
      <w:r w:rsidR="002E74A3" w:rsidRPr="009D09FC">
        <w:rPr>
          <w:bCs/>
          <w:lang w:val="ru-RU"/>
        </w:rPr>
        <w:br/>
      </w:r>
      <w:r w:rsidR="0023016C" w:rsidRPr="009D09FC">
        <w:rPr>
          <w:bCs/>
          <w:lang w:val="ru-RU"/>
        </w:rPr>
        <w:t xml:space="preserve">с </w:t>
      </w:r>
      <w:r w:rsidR="009B6E9B" w:rsidRPr="008A2A25">
        <w:rPr>
          <w:bCs/>
          <w:lang w:val="ru-RU"/>
        </w:rPr>
        <w:t xml:space="preserve">собственным </w:t>
      </w:r>
      <w:r w:rsidR="00C53E12" w:rsidRPr="00AC5FC6">
        <w:rPr>
          <w:bCs/>
          <w:lang w:val="ru-RU"/>
        </w:rPr>
        <w:t xml:space="preserve">фирменным </w:t>
      </w:r>
      <w:r w:rsidR="0023016C" w:rsidRPr="009D09FC">
        <w:rPr>
          <w:bCs/>
          <w:lang w:val="ru-RU"/>
        </w:rPr>
        <w:t xml:space="preserve">стилем, которое </w:t>
      </w:r>
      <w:r w:rsidR="004D0255" w:rsidRPr="009D09FC">
        <w:rPr>
          <w:bCs/>
          <w:lang w:val="ru-RU"/>
        </w:rPr>
        <w:t>понравится пользователям еще больше</w:t>
      </w:r>
      <w:r w:rsidR="0023016C" w:rsidRPr="009D09FC">
        <w:rPr>
          <w:bCs/>
          <w:lang w:val="ru-RU"/>
        </w:rPr>
        <w:t xml:space="preserve">». Корпоративный исследовательский центр АBB является мировым лидером </w:t>
      </w:r>
      <w:r w:rsidR="006530A4" w:rsidRPr="009D09FC">
        <w:rPr>
          <w:bCs/>
          <w:lang w:val="ru-RU"/>
        </w:rPr>
        <w:t>в </w:t>
      </w:r>
      <w:r w:rsidR="0023016C" w:rsidRPr="009D09FC">
        <w:rPr>
          <w:bCs/>
          <w:lang w:val="ru-RU"/>
        </w:rPr>
        <w:t xml:space="preserve">производстве силовых трансформаторов и первопроходцем в создании и развертывании </w:t>
      </w:r>
      <w:r w:rsidR="004D0255" w:rsidRPr="009D09FC">
        <w:rPr>
          <w:bCs/>
          <w:lang w:val="ru-RU"/>
        </w:rPr>
        <w:t xml:space="preserve">приложений </w:t>
      </w:r>
      <w:r w:rsidR="0023016C" w:rsidRPr="009D09FC">
        <w:rPr>
          <w:bCs/>
          <w:lang w:val="ru-RU"/>
        </w:rPr>
        <w:t>моделирования для использования по всему миру.</w:t>
      </w:r>
    </w:p>
    <w:p w14:paraId="42D4AFED" w14:textId="77777777" w:rsidR="00136A06" w:rsidRPr="009D09FC" w:rsidRDefault="00805D4F" w:rsidP="00136A06">
      <w:pPr>
        <w:pStyle w:val="PlainText"/>
        <w:contextualSpacing/>
        <w:rPr>
          <w:lang w:val="ru-RU"/>
        </w:rPr>
      </w:pPr>
    </w:p>
    <w:p w14:paraId="746DFA99" w14:textId="0640D9ED" w:rsidR="001D45B7" w:rsidRPr="009D09FC" w:rsidRDefault="0023016C" w:rsidP="00136A06">
      <w:pPr>
        <w:pStyle w:val="PlainText"/>
        <w:contextualSpacing/>
        <w:rPr>
          <w:lang w:val="ru-RU"/>
        </w:rPr>
      </w:pPr>
      <w:r w:rsidRPr="009D09FC">
        <w:rPr>
          <w:bCs/>
          <w:color w:val="000000"/>
          <w:lang w:val="ru-RU"/>
        </w:rPr>
        <w:t>«</w:t>
      </w:r>
      <w:r w:rsidR="00C53E12" w:rsidRPr="009D09FC">
        <w:rPr>
          <w:bCs/>
          <w:color w:val="000000"/>
          <w:lang w:val="ru-RU"/>
        </w:rPr>
        <w:t>К</w:t>
      </w:r>
      <w:r w:rsidRPr="009D09FC">
        <w:rPr>
          <w:bCs/>
          <w:color w:val="000000"/>
          <w:lang w:val="ru-RU"/>
        </w:rPr>
        <w:t>лиенты доверяют</w:t>
      </w:r>
      <w:r w:rsidR="00C53E12" w:rsidRPr="009D09FC">
        <w:rPr>
          <w:bCs/>
          <w:color w:val="000000"/>
          <w:lang w:val="ru-RU"/>
        </w:rPr>
        <w:t xml:space="preserve"> нашим</w:t>
      </w:r>
      <w:r w:rsidRPr="009D09FC">
        <w:rPr>
          <w:bCs/>
          <w:color w:val="000000"/>
          <w:lang w:val="ru-RU"/>
        </w:rPr>
        <w:t xml:space="preserve"> </w:t>
      </w:r>
      <w:proofErr w:type="spellStart"/>
      <w:r w:rsidR="00C53E12" w:rsidRPr="009D09FC">
        <w:rPr>
          <w:bCs/>
          <w:color w:val="000000"/>
          <w:lang w:val="ru-RU"/>
        </w:rPr>
        <w:t>мультифизическим</w:t>
      </w:r>
      <w:proofErr w:type="spellEnd"/>
      <w:r w:rsidR="00C53E12" w:rsidRPr="009D09FC">
        <w:rPr>
          <w:bCs/>
          <w:color w:val="000000"/>
          <w:lang w:val="ru-RU"/>
        </w:rPr>
        <w:t xml:space="preserve"> решениям для создания и развертывания приложений благодаря </w:t>
      </w:r>
      <w:r w:rsidRPr="009D09FC">
        <w:rPr>
          <w:bCs/>
          <w:color w:val="000000"/>
          <w:lang w:val="ru-RU"/>
        </w:rPr>
        <w:t xml:space="preserve">исключительной надежности и простоте </w:t>
      </w:r>
      <w:r w:rsidR="00C53E12" w:rsidRPr="009D09FC">
        <w:rPr>
          <w:bCs/>
          <w:color w:val="000000"/>
          <w:lang w:val="ru-RU"/>
        </w:rPr>
        <w:t xml:space="preserve">их </w:t>
      </w:r>
      <w:r w:rsidRPr="009D09FC">
        <w:rPr>
          <w:bCs/>
          <w:color w:val="000000"/>
          <w:lang w:val="ru-RU"/>
        </w:rPr>
        <w:t>использования. Они пожинают плоды этой технологии, внедряя более эффективные рабочие потоки и процессы</w:t>
      </w:r>
      <w:r w:rsidR="006530A4" w:rsidRPr="009D09FC">
        <w:rPr>
          <w:lang w:val="ru-RU"/>
        </w:rPr>
        <w:t>», </w:t>
      </w:r>
      <w:r w:rsidRPr="009D09FC">
        <w:rPr>
          <w:lang w:val="ru-RU"/>
        </w:rPr>
        <w:t xml:space="preserve">— говорит </w:t>
      </w:r>
      <w:proofErr w:type="spellStart"/>
      <w:r w:rsidRPr="009D09FC">
        <w:rPr>
          <w:lang w:val="ru-RU"/>
        </w:rPr>
        <w:t>Литтмарк</w:t>
      </w:r>
      <w:proofErr w:type="spellEnd"/>
      <w:r w:rsidRPr="009D09FC">
        <w:rPr>
          <w:lang w:val="ru-RU"/>
        </w:rPr>
        <w:t>.</w:t>
      </w:r>
    </w:p>
    <w:p w14:paraId="3A33C82D" w14:textId="77777777" w:rsidR="000C5D7A" w:rsidRPr="009D09FC" w:rsidRDefault="00805D4F" w:rsidP="00215605">
      <w:pPr>
        <w:pStyle w:val="PlainText"/>
        <w:contextualSpacing/>
        <w:rPr>
          <w:bCs/>
          <w:lang w:val="ru-RU"/>
        </w:rPr>
      </w:pPr>
    </w:p>
    <w:p w14:paraId="6F934547" w14:textId="75813777" w:rsidR="00C935AC" w:rsidRPr="009D09FC" w:rsidRDefault="0023016C" w:rsidP="00B43A67">
      <w:pPr>
        <w:pStyle w:val="PlainText"/>
        <w:contextualSpacing/>
        <w:rPr>
          <w:rFonts w:cs="Helvetica"/>
          <w:b/>
          <w:bCs/>
          <w:color w:val="2F2F2F"/>
          <w:sz w:val="24"/>
          <w:szCs w:val="22"/>
          <w:lang w:val="ru-RU"/>
        </w:rPr>
      </w:pPr>
      <w:r w:rsidRPr="009D09FC">
        <w:rPr>
          <w:rFonts w:cs="Helvetica"/>
          <w:b/>
          <w:bCs/>
          <w:color w:val="2F2F2F"/>
          <w:sz w:val="24"/>
          <w:szCs w:val="22"/>
          <w:lang w:val="ru-RU"/>
        </w:rPr>
        <w:t xml:space="preserve">Сотни </w:t>
      </w:r>
      <w:r w:rsidR="00F936EF" w:rsidRPr="009D09FC">
        <w:rPr>
          <w:rFonts w:cs="Helvetica"/>
          <w:b/>
          <w:bCs/>
          <w:color w:val="2F2F2F"/>
          <w:sz w:val="24"/>
          <w:szCs w:val="22"/>
          <w:lang w:val="ru-RU"/>
        </w:rPr>
        <w:t>долгожданных</w:t>
      </w:r>
      <w:r w:rsidRPr="009D09FC">
        <w:rPr>
          <w:rFonts w:cs="Helvetica"/>
          <w:b/>
          <w:bCs/>
          <w:color w:val="2F2F2F"/>
          <w:sz w:val="24"/>
          <w:szCs w:val="22"/>
          <w:lang w:val="ru-RU"/>
        </w:rPr>
        <w:t xml:space="preserve"> функций и усовершенствований в COMSOL Multiphysics®, COMSOL </w:t>
      </w:r>
      <w:proofErr w:type="spellStart"/>
      <w:r w:rsidRPr="009D09FC">
        <w:rPr>
          <w:rFonts w:cs="Helvetica"/>
          <w:b/>
          <w:bCs/>
          <w:color w:val="2F2F2F"/>
          <w:sz w:val="24"/>
          <w:szCs w:val="22"/>
          <w:lang w:val="ru-RU"/>
        </w:rPr>
        <w:t>Server</w:t>
      </w:r>
      <w:proofErr w:type="spellEnd"/>
      <w:r w:rsidRPr="009D09FC">
        <w:rPr>
          <w:rFonts w:cs="Helvetica"/>
          <w:b/>
          <w:bCs/>
          <w:color w:val="2F2F2F"/>
          <w:sz w:val="24"/>
          <w:szCs w:val="22"/>
          <w:lang w:val="ru-RU"/>
        </w:rPr>
        <w:t>™ и модулях расширения</w:t>
      </w:r>
    </w:p>
    <w:p w14:paraId="7FD5BA50" w14:textId="2BC08A1F" w:rsidR="001F350D" w:rsidRPr="009D09FC" w:rsidRDefault="0023016C" w:rsidP="009D3882">
      <w:pPr>
        <w:pStyle w:val="PlainText"/>
        <w:contextualSpacing/>
        <w:rPr>
          <w:bCs/>
          <w:lang w:val="ru-RU"/>
        </w:rPr>
      </w:pPr>
      <w:r w:rsidRPr="009D09FC">
        <w:rPr>
          <w:bCs/>
          <w:lang w:val="ru-RU"/>
        </w:rPr>
        <w:t>Версия 5.2a</w:t>
      </w:r>
      <w:r w:rsidR="00F936EF" w:rsidRPr="009D09FC">
        <w:rPr>
          <w:bCs/>
          <w:lang w:val="ru-RU"/>
        </w:rPr>
        <w:t xml:space="preserve"> предлагает</w:t>
      </w:r>
      <w:r w:rsidRPr="009D09FC">
        <w:rPr>
          <w:bCs/>
          <w:lang w:val="ru-RU"/>
        </w:rPr>
        <w:t xml:space="preserve"> новые и усовершенствованные функциональные возможности, </w:t>
      </w:r>
      <w:r w:rsidR="00F936EF" w:rsidRPr="009D09FC">
        <w:rPr>
          <w:bCs/>
          <w:lang w:val="ru-RU"/>
        </w:rPr>
        <w:t xml:space="preserve">ожидаемые пользователями: </w:t>
      </w:r>
      <w:r w:rsidRPr="009D09FC">
        <w:rPr>
          <w:bCs/>
          <w:lang w:val="ru-RU"/>
        </w:rPr>
        <w:t xml:space="preserve">от базовых технологий до специальных граничных условий и библиотек материалов. Например, алгоритм </w:t>
      </w:r>
      <w:proofErr w:type="spellStart"/>
      <w:r w:rsidRPr="009D09FC">
        <w:rPr>
          <w:bCs/>
          <w:lang w:val="ru-RU"/>
        </w:rPr>
        <w:t>тетраэдральной</w:t>
      </w:r>
      <w:proofErr w:type="spellEnd"/>
      <w:r w:rsidRPr="009D09FC">
        <w:rPr>
          <w:bCs/>
          <w:lang w:val="ru-RU"/>
        </w:rPr>
        <w:t xml:space="preserve"> сетки вместе с современным алгоритмом оптимизации качества позволяют с легкостью созда</w:t>
      </w:r>
      <w:r w:rsidR="00C53E12" w:rsidRPr="009D09FC">
        <w:rPr>
          <w:bCs/>
          <w:lang w:val="ru-RU"/>
        </w:rPr>
        <w:t>ва</w:t>
      </w:r>
      <w:r w:rsidRPr="009D09FC">
        <w:rPr>
          <w:bCs/>
          <w:lang w:val="ru-RU"/>
        </w:rPr>
        <w:t xml:space="preserve">ть грубые сетки, использующиеся в предварительных исследованиях сложных геометрий САПР, состоящих из множества мелких деталей. Визуализации теперь включают аннотации в формате </w:t>
      </w:r>
      <w:proofErr w:type="spellStart"/>
      <w:r w:rsidRPr="009D09FC">
        <w:rPr>
          <w:bCs/>
          <w:lang w:val="ru-RU"/>
        </w:rPr>
        <w:t>LaTeX</w:t>
      </w:r>
      <w:proofErr w:type="spellEnd"/>
      <w:r w:rsidRPr="009D09FC">
        <w:rPr>
          <w:bCs/>
          <w:lang w:val="ru-RU"/>
        </w:rPr>
        <w:t>, усовершенствованные графики скалярного поля, экспорт в формате VTK и новые палитры цветов.</w:t>
      </w:r>
    </w:p>
    <w:p w14:paraId="45598347" w14:textId="77777777" w:rsidR="004F532C" w:rsidRPr="009D09FC" w:rsidRDefault="00805D4F" w:rsidP="009D3882">
      <w:pPr>
        <w:pStyle w:val="PlainText"/>
        <w:contextualSpacing/>
        <w:rPr>
          <w:bCs/>
          <w:lang w:val="ru-RU"/>
        </w:rPr>
      </w:pPr>
    </w:p>
    <w:p w14:paraId="160E0A25" w14:textId="137A6006" w:rsidR="001F350D" w:rsidRPr="009D09FC" w:rsidRDefault="005E0595" w:rsidP="001F350D">
      <w:pPr>
        <w:pStyle w:val="PlainText"/>
        <w:contextualSpacing/>
        <w:rPr>
          <w:bCs/>
          <w:spacing w:val="2"/>
          <w:lang w:val="ru-RU"/>
        </w:rPr>
      </w:pPr>
      <w:r w:rsidRPr="009D09FC">
        <w:rPr>
          <w:bCs/>
          <w:spacing w:val="2"/>
          <w:lang w:val="ru-RU"/>
        </w:rPr>
        <w:t xml:space="preserve">Добавлена возможность учета </w:t>
      </w:r>
      <w:r w:rsidR="0023016C" w:rsidRPr="009D09FC">
        <w:rPr>
          <w:bCs/>
          <w:spacing w:val="2"/>
          <w:lang w:val="ru-RU"/>
        </w:rPr>
        <w:t>векторн</w:t>
      </w:r>
      <w:r w:rsidRPr="009D09FC">
        <w:rPr>
          <w:bCs/>
          <w:spacing w:val="2"/>
          <w:lang w:val="ru-RU"/>
        </w:rPr>
        <w:t>ого</w:t>
      </w:r>
      <w:r w:rsidR="0023016C" w:rsidRPr="009D09FC">
        <w:rPr>
          <w:bCs/>
          <w:spacing w:val="2"/>
          <w:lang w:val="ru-RU"/>
        </w:rPr>
        <w:t xml:space="preserve"> магнитн</w:t>
      </w:r>
      <w:r w:rsidRPr="009D09FC">
        <w:rPr>
          <w:bCs/>
          <w:spacing w:val="2"/>
          <w:lang w:val="ru-RU"/>
        </w:rPr>
        <w:t>ого</w:t>
      </w:r>
      <w:r w:rsidR="0023016C" w:rsidRPr="009D09FC">
        <w:rPr>
          <w:bCs/>
          <w:spacing w:val="2"/>
          <w:lang w:val="ru-RU"/>
        </w:rPr>
        <w:t xml:space="preserve"> гистерезис</w:t>
      </w:r>
      <w:r w:rsidRPr="009D09FC">
        <w:rPr>
          <w:bCs/>
          <w:spacing w:val="2"/>
          <w:lang w:val="ru-RU"/>
        </w:rPr>
        <w:t>а</w:t>
      </w:r>
      <w:r w:rsidR="0023016C" w:rsidRPr="009D09FC">
        <w:rPr>
          <w:bCs/>
          <w:spacing w:val="2"/>
          <w:lang w:val="ru-RU"/>
        </w:rPr>
        <w:t xml:space="preserve"> для моделирования трансформаторов и </w:t>
      </w:r>
      <w:proofErr w:type="spellStart"/>
      <w:r w:rsidRPr="009D09FC">
        <w:rPr>
          <w:bCs/>
          <w:spacing w:val="2"/>
          <w:lang w:val="ru-RU"/>
        </w:rPr>
        <w:t>ферромагнитных</w:t>
      </w:r>
      <w:proofErr w:type="spellEnd"/>
      <w:r w:rsidRPr="009D09FC">
        <w:rPr>
          <w:bCs/>
          <w:spacing w:val="2"/>
          <w:lang w:val="ru-RU"/>
        </w:rPr>
        <w:t xml:space="preserve"> материалов</w:t>
      </w:r>
      <w:r w:rsidR="0023016C" w:rsidRPr="009D09FC">
        <w:rPr>
          <w:bCs/>
          <w:spacing w:val="2"/>
          <w:lang w:val="ru-RU"/>
        </w:rPr>
        <w:t xml:space="preserve">. Доступно граничное условие главного терминала для легкого моделирования устройств </w:t>
      </w:r>
      <w:r w:rsidR="006530A4" w:rsidRPr="009D09FC">
        <w:rPr>
          <w:bCs/>
          <w:spacing w:val="2"/>
          <w:lang w:val="ru-RU"/>
        </w:rPr>
        <w:t>с </w:t>
      </w:r>
      <w:r w:rsidR="0023016C" w:rsidRPr="009D09FC">
        <w:rPr>
          <w:bCs/>
          <w:spacing w:val="2"/>
          <w:lang w:val="ru-RU"/>
        </w:rPr>
        <w:t xml:space="preserve">сенсорным экраном и </w:t>
      </w:r>
      <w:proofErr w:type="spellStart"/>
      <w:r w:rsidR="0023016C" w:rsidRPr="009D09FC">
        <w:rPr>
          <w:bCs/>
          <w:spacing w:val="2"/>
          <w:lang w:val="ru-RU"/>
        </w:rPr>
        <w:t>микроэлектромеханических</w:t>
      </w:r>
      <w:proofErr w:type="spellEnd"/>
      <w:r w:rsidR="0023016C" w:rsidRPr="009D09FC">
        <w:rPr>
          <w:bCs/>
          <w:spacing w:val="2"/>
          <w:lang w:val="ru-RU"/>
        </w:rPr>
        <w:t xml:space="preserve"> устройств. При моделировании трассировки лучей можно комбинировать материалы </w:t>
      </w:r>
      <w:r w:rsidR="006530A4" w:rsidRPr="009D09FC">
        <w:rPr>
          <w:bCs/>
          <w:spacing w:val="2"/>
          <w:lang w:val="ru-RU"/>
        </w:rPr>
        <w:t>с </w:t>
      </w:r>
      <w:r w:rsidR="0023016C" w:rsidRPr="009D09FC">
        <w:rPr>
          <w:bCs/>
          <w:spacing w:val="2"/>
          <w:lang w:val="ru-RU"/>
        </w:rPr>
        <w:t>градиентным и постоянным показателем преломления в сеточных областях и областях с отсутствием сетки. Новый график оптической аберрации служит для измерения монохроматической аберрации. Использование четырехполюсников, быстрая развертка по частоте и нелинейное преобразование частоты теперь доступны для высокочастотного электромагнитного анализа.</w:t>
      </w:r>
    </w:p>
    <w:p w14:paraId="33A7EEA1" w14:textId="4994C38D" w:rsidR="00C3678A" w:rsidRPr="009D09FC" w:rsidRDefault="00C3678A" w:rsidP="009D3882">
      <w:pPr>
        <w:pStyle w:val="PlainText"/>
        <w:contextualSpacing/>
        <w:rPr>
          <w:bCs/>
          <w:lang w:val="ru-RU"/>
        </w:rPr>
      </w:pPr>
      <w:r w:rsidRPr="009D09FC">
        <w:rPr>
          <w:bCs/>
          <w:lang w:val="ru-RU"/>
        </w:rPr>
        <w:br w:type="page"/>
      </w:r>
    </w:p>
    <w:p w14:paraId="4C7A7160" w14:textId="670C9E3A" w:rsidR="001F350D" w:rsidRPr="009D09FC" w:rsidRDefault="00C3678A" w:rsidP="001F350D">
      <w:pPr>
        <w:pStyle w:val="PlainText"/>
        <w:contextualSpacing/>
        <w:rPr>
          <w:bCs/>
          <w:lang w:val="ru-RU"/>
        </w:rPr>
      </w:pPr>
      <w:r w:rsidRPr="009D09FC">
        <w:rPr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0D87A7" wp14:editId="1184763A">
                <wp:simplePos x="0" y="0"/>
                <wp:positionH relativeFrom="column">
                  <wp:posOffset>2819400</wp:posOffset>
                </wp:positionH>
                <wp:positionV relativeFrom="paragraph">
                  <wp:posOffset>2098040</wp:posOffset>
                </wp:positionV>
                <wp:extent cx="3949700" cy="1604645"/>
                <wp:effectExtent l="0" t="0" r="12700" b="1905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49700" cy="16046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2818E2" w14:textId="6ACF1815" w:rsidR="002E74A3" w:rsidRPr="002D36FA" w:rsidRDefault="009B6E9B" w:rsidP="002E74A3">
                            <w:pPr>
                              <w:spacing w:after="0"/>
                              <w:rPr>
                                <w:rFonts w:cs="Helvetica"/>
                                <w:b/>
                                <w:bCs/>
                                <w:i/>
                                <w:noProof/>
                                <w:color w:val="2F2F2F"/>
                                <w:sz w:val="20"/>
                                <w:szCs w:val="20"/>
                              </w:rPr>
                            </w:pPr>
                            <w:r w:rsidRPr="009D09FC">
                              <w:rPr>
                                <w:rFonts w:cs="Helvetica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 xml:space="preserve">Численное </w:t>
                            </w:r>
                            <w:r w:rsidR="002E74A3" w:rsidRPr="009D09FC">
                              <w:rPr>
                                <w:rFonts w:cs="Helvetica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 xml:space="preserve">моделирование </w:t>
                            </w:r>
                            <w:r w:rsidR="002E74A3" w:rsidRPr="009D09FC">
                              <w:rPr>
                                <w:rFonts w:cs="Helvetica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</w:rPr>
                              <w:t>COMSOL</w:t>
                            </w:r>
                            <w:r w:rsidR="002E74A3" w:rsidRPr="009D09FC">
                              <w:rPr>
                                <w:rFonts w:cs="Helvetica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 xml:space="preserve">® врезного времяпролетного ультразвукового расходомера для нестационарного потока. Ультразвуковой сигнал, проходящий через устройство, показан в разных временных интервалах. В первую очередь вычисляется устойчивый фоновый поток в расходомере. Далее используется физический интерфейс </w:t>
                            </w:r>
                            <w:r w:rsidR="002E74A3" w:rsidRPr="009D09FC">
                              <w:rPr>
                                <w:rFonts w:cs="Helvetica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</w:rPr>
                              <w:t>Convected</w:t>
                            </w:r>
                            <w:r w:rsidR="002E74A3" w:rsidRPr="009D09FC">
                              <w:rPr>
                                <w:rFonts w:cs="Helvetica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2E74A3" w:rsidRPr="009D09FC">
                              <w:rPr>
                                <w:rFonts w:cs="Helvetica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</w:rPr>
                              <w:t>Wave</w:t>
                            </w:r>
                            <w:r w:rsidR="002E74A3" w:rsidRPr="009D09FC">
                              <w:rPr>
                                <w:rFonts w:cs="Helvetica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2E74A3" w:rsidRPr="009D09FC">
                              <w:rPr>
                                <w:rFonts w:cs="Helvetica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</w:rPr>
                              <w:t>Equation</w:t>
                            </w:r>
                            <w:r w:rsidR="002E74A3" w:rsidRPr="009D09FC">
                              <w:rPr>
                                <w:rFonts w:cs="Helvetica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 w:rsidR="002E74A3" w:rsidRPr="009D09FC">
                              <w:rPr>
                                <w:rFonts w:cs="Helvetica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</w:rPr>
                              <w:t>Time</w:t>
                            </w:r>
                            <w:r w:rsidR="002E74A3" w:rsidRPr="009D09FC">
                              <w:rPr>
                                <w:rFonts w:cs="Helvetica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2E74A3" w:rsidRPr="009D09FC">
                              <w:rPr>
                                <w:rFonts w:cs="Helvetica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</w:rPr>
                              <w:t>Explicit</w:t>
                            </w:r>
                            <w:r w:rsidR="002E74A3" w:rsidRPr="009D09FC">
                              <w:rPr>
                                <w:rFonts w:cs="Helvetica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  <w:lang w:val="ru-RU"/>
                              </w:rPr>
                              <w:t xml:space="preserve"> (Конвекционное волновое уравнение с явным указанием времени) для моделирования ультразвукового сигнала, проходящего через устройство. </w:t>
                            </w:r>
                            <w:r w:rsidR="002E74A3" w:rsidRPr="009D09FC">
                              <w:rPr>
                                <w:rFonts w:cs="Helvetica"/>
                                <w:i/>
                                <w:noProof/>
                                <w:color w:val="2F2F2F"/>
                                <w:sz w:val="20"/>
                                <w:szCs w:val="20"/>
                              </w:rPr>
                              <w:t>Интерфейс основан на разрывном методе Галеркина.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D87A7" id="Text Box 7" o:spid="_x0000_s1029" type="#_x0000_t202" style="position:absolute;margin-left:222pt;margin-top:165.2pt;width:311pt;height:126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" stroked="f">
                <v:path arrowok="t"/>
                <v:textbox style="mso-fit-shape-to-text:t" inset="0,0,0,0">
                  <w:txbxContent>
                    <w:p w14:paraId="422818E2" w14:textId="6ACF1815" w:rsidR="002E74A3" w:rsidRPr="002D36FA" w:rsidRDefault="009B6E9B" w:rsidP="002E74A3">
                      <w:pPr>
                        <w:spacing w:after="0"/>
                        <w:rPr>
                          <w:rFonts w:cs="Helvetica"/>
                          <w:b/>
                          <w:bCs/>
                          <w:i/>
                          <w:noProof/>
                          <w:color w:val="2F2F2F"/>
                          <w:sz w:val="20"/>
                          <w:szCs w:val="20"/>
                        </w:rPr>
                      </w:pPr>
                      <w:r w:rsidRPr="009D09FC">
                        <w:rPr>
                          <w:rFonts w:cs="Helvetica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 xml:space="preserve">Численное </w:t>
                      </w:r>
                      <w:r w:rsidR="002E74A3" w:rsidRPr="009D09FC">
                        <w:rPr>
                          <w:rFonts w:cs="Helvetica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 xml:space="preserve">моделирование </w:t>
                      </w:r>
                      <w:r w:rsidR="002E74A3" w:rsidRPr="009D09FC">
                        <w:rPr>
                          <w:rFonts w:cs="Helvetica"/>
                          <w:i/>
                          <w:noProof/>
                          <w:color w:val="2F2F2F"/>
                          <w:sz w:val="20"/>
                          <w:szCs w:val="20"/>
                        </w:rPr>
                        <w:t>COMSOL</w:t>
                      </w:r>
                      <w:r w:rsidR="002E74A3" w:rsidRPr="009D09FC">
                        <w:rPr>
                          <w:rFonts w:cs="Helvetica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 xml:space="preserve">® врезного времяпролетного ультразвукового расходомера для нестационарного потока. Ультразвуковой сигнал, проходящий через устройство, показан в разных временных интервалах. В первую очередь вычисляется устойчивый фоновый поток в расходомере. Далее используется физический интерфейс </w:t>
                      </w:r>
                      <w:r w:rsidR="002E74A3" w:rsidRPr="009D09FC">
                        <w:rPr>
                          <w:rFonts w:cs="Helvetica"/>
                          <w:i/>
                          <w:noProof/>
                          <w:color w:val="2F2F2F"/>
                          <w:sz w:val="20"/>
                          <w:szCs w:val="20"/>
                        </w:rPr>
                        <w:t>Convected</w:t>
                      </w:r>
                      <w:r w:rsidR="002E74A3" w:rsidRPr="009D09FC">
                        <w:rPr>
                          <w:rFonts w:cs="Helvetica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2E74A3" w:rsidRPr="009D09FC">
                        <w:rPr>
                          <w:rFonts w:cs="Helvetica"/>
                          <w:i/>
                          <w:noProof/>
                          <w:color w:val="2F2F2F"/>
                          <w:sz w:val="20"/>
                          <w:szCs w:val="20"/>
                        </w:rPr>
                        <w:t>Wave</w:t>
                      </w:r>
                      <w:r w:rsidR="002E74A3" w:rsidRPr="009D09FC">
                        <w:rPr>
                          <w:rFonts w:cs="Helvetica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2E74A3" w:rsidRPr="009D09FC">
                        <w:rPr>
                          <w:rFonts w:cs="Helvetica"/>
                          <w:i/>
                          <w:noProof/>
                          <w:color w:val="2F2F2F"/>
                          <w:sz w:val="20"/>
                          <w:szCs w:val="20"/>
                        </w:rPr>
                        <w:t>Equation</w:t>
                      </w:r>
                      <w:r w:rsidR="002E74A3" w:rsidRPr="009D09FC">
                        <w:rPr>
                          <w:rFonts w:cs="Helvetica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 xml:space="preserve">, </w:t>
                      </w:r>
                      <w:r w:rsidR="002E74A3" w:rsidRPr="009D09FC">
                        <w:rPr>
                          <w:rFonts w:cs="Helvetica"/>
                          <w:i/>
                          <w:noProof/>
                          <w:color w:val="2F2F2F"/>
                          <w:sz w:val="20"/>
                          <w:szCs w:val="20"/>
                        </w:rPr>
                        <w:t>Time</w:t>
                      </w:r>
                      <w:r w:rsidR="002E74A3" w:rsidRPr="009D09FC">
                        <w:rPr>
                          <w:rFonts w:cs="Helvetica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2E74A3" w:rsidRPr="009D09FC">
                        <w:rPr>
                          <w:rFonts w:cs="Helvetica"/>
                          <w:i/>
                          <w:noProof/>
                          <w:color w:val="2F2F2F"/>
                          <w:sz w:val="20"/>
                          <w:szCs w:val="20"/>
                        </w:rPr>
                        <w:t>Explicit</w:t>
                      </w:r>
                      <w:r w:rsidR="002E74A3" w:rsidRPr="009D09FC">
                        <w:rPr>
                          <w:rFonts w:cs="Helvetica"/>
                          <w:i/>
                          <w:noProof/>
                          <w:color w:val="2F2F2F"/>
                          <w:sz w:val="20"/>
                          <w:szCs w:val="20"/>
                          <w:lang w:val="ru-RU"/>
                        </w:rPr>
                        <w:t xml:space="preserve"> (Конвекционное волновое уравнение с явным указанием времени) для моделирования ультразвукового сигнала, проходящего через устройство. </w:t>
                      </w:r>
                      <w:r w:rsidR="002E74A3" w:rsidRPr="009D09FC">
                        <w:rPr>
                          <w:rFonts w:cs="Helvetica"/>
                          <w:i/>
                          <w:noProof/>
                          <w:color w:val="2F2F2F"/>
                          <w:sz w:val="20"/>
                          <w:szCs w:val="20"/>
                        </w:rPr>
                        <w:t>Интерфейс основан на разрывном методе Галеркина.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D09FC">
        <w:rPr>
          <w:bCs/>
          <w:noProof/>
        </w:rPr>
        <w:drawing>
          <wp:anchor distT="0" distB="0" distL="114300" distR="114300" simplePos="0" relativeHeight="251671552" behindDoc="0" locked="0" layoutInCell="1" allowOverlap="1" wp14:anchorId="5F4C8ACA" wp14:editId="6D4E6A9B">
            <wp:simplePos x="0" y="0"/>
            <wp:positionH relativeFrom="column">
              <wp:posOffset>2868930</wp:posOffset>
            </wp:positionH>
            <wp:positionV relativeFrom="paragraph">
              <wp:posOffset>0</wp:posOffset>
            </wp:positionV>
            <wp:extent cx="3657600" cy="2049145"/>
            <wp:effectExtent l="0" t="0" r="0" b="8255"/>
            <wp:wrapSquare wrapText="bothSides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" t="20403" r="3799" b="26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16C" w:rsidRPr="009D09FC">
        <w:rPr>
          <w:bCs/>
          <w:lang w:val="ru-RU"/>
        </w:rPr>
        <w:t xml:space="preserve">Инженеры-проектировщики и инженеры-технологи, работающие во всех отраслях производства, получат выгоду от новой функции </w:t>
      </w:r>
      <w:r w:rsidR="009B6E9B" w:rsidRPr="009D09FC">
        <w:rPr>
          <w:bCs/>
          <w:lang w:val="ru-RU"/>
        </w:rPr>
        <w:t xml:space="preserve">адгезии </w:t>
      </w:r>
      <w:r w:rsidR="0023016C" w:rsidRPr="009D09FC">
        <w:rPr>
          <w:bCs/>
          <w:lang w:val="ru-RU"/>
        </w:rPr>
        <w:t xml:space="preserve">и </w:t>
      </w:r>
      <w:proofErr w:type="spellStart"/>
      <w:r w:rsidR="0023016C" w:rsidRPr="009D09FC">
        <w:rPr>
          <w:bCs/>
          <w:lang w:val="ru-RU"/>
        </w:rPr>
        <w:t>когезии</w:t>
      </w:r>
      <w:proofErr w:type="spellEnd"/>
      <w:r w:rsidR="0023016C" w:rsidRPr="009B6E9B">
        <w:rPr>
          <w:bCs/>
          <w:lang w:val="ru-RU"/>
        </w:rPr>
        <w:t xml:space="preserve"> при анализе различных процессов, включающих механический контакт взаимодействующих деталей. </w:t>
      </w:r>
      <w:r w:rsidR="009B6E9B" w:rsidRPr="009B6E9B">
        <w:rPr>
          <w:bCs/>
          <w:lang w:val="ru-RU"/>
        </w:rPr>
        <w:t xml:space="preserve">Стал </w:t>
      </w:r>
      <w:r w:rsidR="0023016C" w:rsidRPr="008A2A25">
        <w:rPr>
          <w:bCs/>
          <w:lang w:val="ru-RU"/>
        </w:rPr>
        <w:t>доступен новый физичес</w:t>
      </w:r>
      <w:r w:rsidR="0023016C" w:rsidRPr="009D09FC">
        <w:rPr>
          <w:bCs/>
          <w:lang w:val="ru-RU"/>
        </w:rPr>
        <w:t xml:space="preserve">кий интерфейс </w:t>
      </w:r>
      <w:r w:rsidR="006530A4" w:rsidRPr="009D09FC">
        <w:rPr>
          <w:bCs/>
          <w:lang w:val="ru-RU"/>
        </w:rPr>
        <w:t>для </w:t>
      </w:r>
      <w:r w:rsidR="0023016C" w:rsidRPr="009D09FC">
        <w:rPr>
          <w:bCs/>
          <w:lang w:val="ru-RU"/>
        </w:rPr>
        <w:t>моделирования линейной и нелинейной магнитострикции. Пользователи, моделирующие теплопередачу, теперь</w:t>
      </w:r>
      <w:r w:rsidR="0023016C" w:rsidRPr="009B6E9B">
        <w:rPr>
          <w:bCs/>
          <w:lang w:val="ru-RU"/>
        </w:rPr>
        <w:t xml:space="preserve"> могут получить доступ к метеорологическим базам данных с 6</w:t>
      </w:r>
      <w:r w:rsidR="006530A4" w:rsidRPr="008A2A25">
        <w:rPr>
          <w:bCs/>
          <w:lang w:val="ru-RU"/>
        </w:rPr>
        <w:t> </w:t>
      </w:r>
      <w:r w:rsidR="0023016C" w:rsidRPr="00AC5FC6">
        <w:rPr>
          <w:bCs/>
          <w:lang w:val="ru-RU"/>
        </w:rPr>
        <w:t xml:space="preserve">000 метеостанций, а также смоделировать жидкие, твердые или пористые тонкослоистые среды в разрезе. </w:t>
      </w:r>
    </w:p>
    <w:p w14:paraId="105C5661" w14:textId="0CA55071" w:rsidR="001F350D" w:rsidRPr="009D09FC" w:rsidRDefault="00805D4F" w:rsidP="001F350D">
      <w:pPr>
        <w:pStyle w:val="PlainText"/>
        <w:contextualSpacing/>
        <w:rPr>
          <w:bCs/>
          <w:lang w:val="ru-RU"/>
        </w:rPr>
      </w:pPr>
    </w:p>
    <w:p w14:paraId="416A8D4C" w14:textId="42826FFF" w:rsidR="001F350D" w:rsidRPr="009D09FC" w:rsidRDefault="0023016C" w:rsidP="001F350D">
      <w:pPr>
        <w:pStyle w:val="PlainText"/>
        <w:contextualSpacing/>
        <w:rPr>
          <w:bCs/>
          <w:lang w:val="ru-RU"/>
        </w:rPr>
      </w:pPr>
      <w:r w:rsidRPr="009D09FC">
        <w:rPr>
          <w:bCs/>
          <w:lang w:val="ru-RU"/>
        </w:rPr>
        <w:t xml:space="preserve">Пользователи, моделирующие поток жидкости </w:t>
      </w:r>
      <w:r w:rsidR="009B6E9B" w:rsidRPr="009D09FC">
        <w:rPr>
          <w:bCs/>
          <w:lang w:val="ru-RU"/>
        </w:rPr>
        <w:t>в условиях действия сил плавучести</w:t>
      </w:r>
      <w:r w:rsidRPr="009B6E9B">
        <w:rPr>
          <w:bCs/>
          <w:lang w:val="ru-RU"/>
        </w:rPr>
        <w:t xml:space="preserve">, оценят </w:t>
      </w:r>
      <w:r w:rsidR="00F936EF" w:rsidRPr="008A2A25">
        <w:rPr>
          <w:bCs/>
          <w:lang w:val="ru-RU"/>
        </w:rPr>
        <w:t>н</w:t>
      </w:r>
      <w:r w:rsidR="00F936EF" w:rsidRPr="00AC5FC6">
        <w:rPr>
          <w:bCs/>
          <w:lang w:val="ru-RU"/>
        </w:rPr>
        <w:t>овый способ учета силы тяжести в областях с неоднородной плотностью</w:t>
      </w:r>
      <w:r w:rsidRPr="009D09FC">
        <w:rPr>
          <w:bCs/>
          <w:lang w:val="ru-RU"/>
        </w:rPr>
        <w:t xml:space="preserve">, </w:t>
      </w:r>
      <w:r w:rsidR="00F936EF" w:rsidRPr="009D09FC">
        <w:rPr>
          <w:bCs/>
          <w:lang w:val="ru-RU"/>
        </w:rPr>
        <w:t>упрощающий</w:t>
      </w:r>
      <w:r w:rsidRPr="009D09FC">
        <w:rPr>
          <w:bCs/>
          <w:lang w:val="ru-RU"/>
        </w:rPr>
        <w:t xml:space="preserve"> создание моделей естественной конвекции, в которых плотность жидкости может зависеть от температуры, минерализации и других условий. При </w:t>
      </w:r>
      <w:r w:rsidR="006530A4" w:rsidRPr="009D09FC">
        <w:rPr>
          <w:bCs/>
          <w:lang w:val="ru-RU"/>
        </w:rPr>
        <w:t xml:space="preserve">моделировании </w:t>
      </w:r>
      <w:r w:rsidRPr="009D09FC">
        <w:rPr>
          <w:bCs/>
          <w:lang w:val="ru-RU"/>
        </w:rPr>
        <w:t>течения в трубопроводе пользователь теперь может выбирать новые характеристики насоса.</w:t>
      </w:r>
      <w:r w:rsidR="002E74A3" w:rsidRPr="009D09FC">
        <w:rPr>
          <w:noProof/>
          <w:lang w:val="ru-RU"/>
        </w:rPr>
        <w:t xml:space="preserve"> </w:t>
      </w:r>
    </w:p>
    <w:p w14:paraId="2FBB7015" w14:textId="63F02643" w:rsidR="001F350D" w:rsidRPr="009D09FC" w:rsidRDefault="00805D4F" w:rsidP="009D3882">
      <w:pPr>
        <w:pStyle w:val="PlainText"/>
        <w:contextualSpacing/>
        <w:rPr>
          <w:bCs/>
          <w:lang w:val="ru-RU"/>
        </w:rPr>
      </w:pPr>
    </w:p>
    <w:p w14:paraId="44C79671" w14:textId="6835450F" w:rsidR="009D3882" w:rsidRPr="009D09FC" w:rsidRDefault="00B5220F" w:rsidP="001F350D">
      <w:pPr>
        <w:pStyle w:val="PlainText"/>
        <w:contextualSpacing/>
        <w:rPr>
          <w:bCs/>
          <w:lang w:val="ru-RU"/>
        </w:rPr>
      </w:pPr>
      <w:r w:rsidRPr="009D09FC">
        <w:rPr>
          <w:bCs/>
          <w:lang w:val="ru-RU"/>
        </w:rPr>
        <w:t xml:space="preserve">Для </w:t>
      </w:r>
      <w:r w:rsidR="0023016C" w:rsidRPr="009D09FC">
        <w:rPr>
          <w:bCs/>
          <w:lang w:val="ru-RU"/>
        </w:rPr>
        <w:t>химическо</w:t>
      </w:r>
      <w:r w:rsidRPr="009D09FC">
        <w:rPr>
          <w:bCs/>
          <w:lang w:val="ru-RU"/>
        </w:rPr>
        <w:t>го</w:t>
      </w:r>
      <w:r w:rsidR="0023016C" w:rsidRPr="009D09FC">
        <w:rPr>
          <w:bCs/>
          <w:lang w:val="ru-RU"/>
        </w:rPr>
        <w:t xml:space="preserve"> моделировани</w:t>
      </w:r>
      <w:r w:rsidRPr="009D09FC">
        <w:rPr>
          <w:bCs/>
          <w:lang w:val="ru-RU"/>
        </w:rPr>
        <w:t>я</w:t>
      </w:r>
      <w:r w:rsidR="0023016C" w:rsidRPr="009D09FC">
        <w:rPr>
          <w:bCs/>
          <w:lang w:val="ru-RU"/>
        </w:rPr>
        <w:t xml:space="preserve"> появился новый мультифизический интерфейс течения с химическими реакциями, а также возможность расчета поверхностной реакции в слое гранул реагента. Производители и проектировщики аккумуляторов теперь могут моделировать сложные трехмерные сборки батарейных блоков, используя новый интерфейс </w:t>
      </w:r>
      <w:proofErr w:type="spellStart"/>
      <w:r w:rsidR="0023016C" w:rsidRPr="009D09FC">
        <w:rPr>
          <w:bCs/>
          <w:lang w:val="ru-RU"/>
        </w:rPr>
        <w:t>Single</w:t>
      </w:r>
      <w:proofErr w:type="spellEnd"/>
      <w:r w:rsidR="0023016C" w:rsidRPr="009D09FC">
        <w:rPr>
          <w:bCs/>
          <w:lang w:val="ru-RU"/>
        </w:rPr>
        <w:t xml:space="preserve"> </w:t>
      </w:r>
      <w:proofErr w:type="spellStart"/>
      <w:r w:rsidR="00F936EF" w:rsidRPr="009D09FC">
        <w:rPr>
          <w:bCs/>
          <w:lang w:val="ru-RU"/>
        </w:rPr>
        <w:t>Particle</w:t>
      </w:r>
      <w:proofErr w:type="spellEnd"/>
      <w:r w:rsidR="00F936EF" w:rsidRPr="009D09FC">
        <w:rPr>
          <w:bCs/>
          <w:lang w:val="ru-RU"/>
        </w:rPr>
        <w:t xml:space="preserve"> </w:t>
      </w:r>
      <w:proofErr w:type="spellStart"/>
      <w:r w:rsidR="00F936EF" w:rsidRPr="009D09FC">
        <w:rPr>
          <w:bCs/>
          <w:lang w:val="ru-RU"/>
        </w:rPr>
        <w:t>Battery</w:t>
      </w:r>
      <w:proofErr w:type="spellEnd"/>
      <w:r w:rsidR="00F936EF" w:rsidRPr="009D09FC">
        <w:rPr>
          <w:bCs/>
          <w:lang w:val="ru-RU"/>
        </w:rPr>
        <w:t xml:space="preserve"> </w:t>
      </w:r>
      <w:r w:rsidR="0023016C" w:rsidRPr="009D09FC">
        <w:rPr>
          <w:bCs/>
          <w:lang w:val="ru-RU"/>
        </w:rPr>
        <w:t>(</w:t>
      </w:r>
      <w:proofErr w:type="spellStart"/>
      <w:r w:rsidR="00F936EF" w:rsidRPr="009D09FC">
        <w:rPr>
          <w:bCs/>
          <w:lang w:val="ru-RU"/>
        </w:rPr>
        <w:t>Одночастичная</w:t>
      </w:r>
      <w:proofErr w:type="spellEnd"/>
      <w:r w:rsidR="00F936EF" w:rsidRPr="009D09FC">
        <w:rPr>
          <w:bCs/>
          <w:lang w:val="ru-RU"/>
        </w:rPr>
        <w:t xml:space="preserve"> модель батареи</w:t>
      </w:r>
      <w:r w:rsidR="0023016C" w:rsidRPr="009D09FC">
        <w:rPr>
          <w:bCs/>
          <w:lang w:val="ru-RU"/>
        </w:rPr>
        <w:t xml:space="preserve">). Разряд и заряд аккумулятора моделируются с помощью </w:t>
      </w:r>
      <w:proofErr w:type="spellStart"/>
      <w:r w:rsidR="0023016C" w:rsidRPr="009D09FC">
        <w:rPr>
          <w:bCs/>
          <w:lang w:val="ru-RU"/>
        </w:rPr>
        <w:t>одночастичной</w:t>
      </w:r>
      <w:proofErr w:type="spellEnd"/>
      <w:r w:rsidR="0023016C" w:rsidRPr="009D09FC">
        <w:rPr>
          <w:bCs/>
          <w:lang w:val="ru-RU"/>
        </w:rPr>
        <w:t xml:space="preserve"> модели в каждой точке геометрического построения. Это позволяет оценить геометрическое распределение плотности тока и локальное состояние заряда </w:t>
      </w:r>
      <w:r w:rsidR="007136A6" w:rsidRPr="009D09FC">
        <w:rPr>
          <w:bCs/>
          <w:lang w:val="ru-RU"/>
        </w:rPr>
        <w:t>в</w:t>
      </w:r>
      <w:r w:rsidR="007136A6" w:rsidRPr="009D09FC">
        <w:rPr>
          <w:bCs/>
        </w:rPr>
        <w:t> </w:t>
      </w:r>
      <w:r w:rsidR="0023016C" w:rsidRPr="009D09FC">
        <w:rPr>
          <w:bCs/>
          <w:lang w:val="ru-RU"/>
        </w:rPr>
        <w:t>аккумуляторной батарее.</w:t>
      </w:r>
    </w:p>
    <w:p w14:paraId="37E34B76" w14:textId="77777777" w:rsidR="00D824E9" w:rsidRPr="009D09FC" w:rsidRDefault="00805D4F" w:rsidP="00B43A67">
      <w:pPr>
        <w:pStyle w:val="PlainText"/>
        <w:contextualSpacing/>
        <w:rPr>
          <w:bCs/>
          <w:lang w:val="ru-RU"/>
        </w:rPr>
      </w:pPr>
    </w:p>
    <w:p w14:paraId="25D2C29D" w14:textId="77777777" w:rsidR="00104005" w:rsidRPr="009D09FC" w:rsidRDefault="0023016C" w:rsidP="00DD755C">
      <w:pPr>
        <w:pStyle w:val="NormalWeb"/>
        <w:shd w:val="clear" w:color="auto" w:fill="FFFFFF"/>
        <w:spacing w:before="0" w:beforeAutospacing="0" w:after="150" w:afterAutospacing="0"/>
        <w:contextualSpacing/>
        <w:rPr>
          <w:rFonts w:ascii="Calibri" w:hAnsi="Calibri" w:cs="Helvetica"/>
          <w:b/>
          <w:bCs/>
          <w:szCs w:val="20"/>
          <w:lang w:val="ru-RU"/>
        </w:rPr>
      </w:pPr>
      <w:r w:rsidRPr="009D09FC">
        <w:rPr>
          <w:rFonts w:ascii="Calibri" w:hAnsi="Calibri" w:cs="Helvetica"/>
          <w:b/>
          <w:bCs/>
          <w:szCs w:val="20"/>
          <w:lang w:val="ru-RU"/>
        </w:rPr>
        <w:t>Обзор новых функций и инструментов версии 5.2a</w:t>
      </w:r>
    </w:p>
    <w:p w14:paraId="2180C539" w14:textId="4BBCF9BB" w:rsidR="00CD31DC" w:rsidRPr="009B6E9B" w:rsidRDefault="0023016C" w:rsidP="009B6E9B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rPr>
          <w:rFonts w:ascii="Calibri" w:hAnsi="Calibri" w:cs="Arial"/>
          <w:sz w:val="22"/>
          <w:szCs w:val="22"/>
          <w:lang w:val="ru-RU"/>
        </w:rPr>
      </w:pPr>
      <w:r w:rsidRPr="009D09FC">
        <w:rPr>
          <w:rFonts w:ascii="Calibri" w:hAnsi="Calibri" w:cs="Arial"/>
          <w:b/>
          <w:sz w:val="22"/>
          <w:szCs w:val="22"/>
          <w:lang w:val="ru-RU"/>
        </w:rPr>
        <w:t xml:space="preserve">COMSOL Multiphysics®, Среда разработки приложений и COMSOL </w:t>
      </w:r>
      <w:proofErr w:type="spellStart"/>
      <w:r w:rsidRPr="009D09FC">
        <w:rPr>
          <w:rFonts w:ascii="Calibri" w:hAnsi="Calibri" w:cs="Arial"/>
          <w:b/>
          <w:sz w:val="22"/>
          <w:szCs w:val="22"/>
          <w:lang w:val="ru-RU"/>
        </w:rPr>
        <w:t>Server</w:t>
      </w:r>
      <w:proofErr w:type="spellEnd"/>
      <w:r w:rsidRPr="009D09FC">
        <w:rPr>
          <w:rFonts w:ascii="Calibri" w:hAnsi="Calibri" w:cs="Arial"/>
          <w:b/>
          <w:sz w:val="22"/>
          <w:szCs w:val="22"/>
          <w:lang w:val="ru-RU"/>
        </w:rPr>
        <w:t>™:</w:t>
      </w:r>
      <w:r w:rsidRPr="009D09FC">
        <w:rPr>
          <w:rFonts w:ascii="Calibri" w:hAnsi="Calibri" w:cs="Arial"/>
          <w:sz w:val="22"/>
          <w:szCs w:val="22"/>
          <w:lang w:val="ru-RU"/>
        </w:rPr>
        <w:t xml:space="preserve"> Внешний вид пользовательского интерфейса приложений моделирования может изменяться в процессе их работы. Централизованное управление единицами измерения для помощи командам, работающим в разных странах. Поддержка гиперссылок и видео. Новое окно </w:t>
      </w:r>
      <w:proofErr w:type="spellStart"/>
      <w:r w:rsidRPr="009D09FC">
        <w:rPr>
          <w:rFonts w:ascii="Calibri" w:hAnsi="Calibri" w:cs="Arial"/>
          <w:i/>
          <w:sz w:val="22"/>
          <w:szCs w:val="22"/>
          <w:lang w:val="ru-RU"/>
        </w:rPr>
        <w:t>Add</w:t>
      </w:r>
      <w:proofErr w:type="spellEnd"/>
      <w:r w:rsidRPr="009D09FC">
        <w:rPr>
          <w:rFonts w:ascii="Calibri" w:hAnsi="Calibri" w:cs="Arial"/>
          <w:i/>
          <w:sz w:val="22"/>
          <w:szCs w:val="22"/>
          <w:lang w:val="ru-RU"/>
        </w:rPr>
        <w:t xml:space="preserve"> Multiphysics (Добавить </w:t>
      </w:r>
      <w:proofErr w:type="spellStart"/>
      <w:r w:rsidRPr="009D09FC">
        <w:rPr>
          <w:rFonts w:ascii="Calibri" w:hAnsi="Calibri" w:cs="Arial"/>
          <w:i/>
          <w:sz w:val="22"/>
          <w:szCs w:val="22"/>
          <w:lang w:val="ru-RU"/>
        </w:rPr>
        <w:t>мультифизическую</w:t>
      </w:r>
      <w:proofErr w:type="spellEnd"/>
      <w:r w:rsidRPr="009D09FC">
        <w:rPr>
          <w:rFonts w:ascii="Calibri" w:hAnsi="Calibri" w:cs="Arial"/>
          <w:i/>
          <w:sz w:val="22"/>
          <w:szCs w:val="22"/>
          <w:lang w:val="ru-RU"/>
        </w:rPr>
        <w:t xml:space="preserve"> модель)</w:t>
      </w:r>
      <w:r w:rsidRPr="009D09FC">
        <w:rPr>
          <w:rFonts w:ascii="Calibri" w:hAnsi="Calibri" w:cs="Arial"/>
          <w:sz w:val="22"/>
          <w:szCs w:val="22"/>
          <w:lang w:val="ru-RU"/>
        </w:rPr>
        <w:t xml:space="preserve"> позволяет пользователям с легкостью создать </w:t>
      </w:r>
      <w:proofErr w:type="spellStart"/>
      <w:r w:rsidRPr="009D09FC">
        <w:rPr>
          <w:rFonts w:ascii="Calibri" w:hAnsi="Calibri" w:cs="Arial"/>
          <w:sz w:val="22"/>
          <w:szCs w:val="22"/>
          <w:lang w:val="ru-RU"/>
        </w:rPr>
        <w:t>мультифизическую</w:t>
      </w:r>
      <w:proofErr w:type="spellEnd"/>
      <w:r w:rsidRPr="009D09FC">
        <w:rPr>
          <w:rFonts w:ascii="Calibri" w:hAnsi="Calibri" w:cs="Arial"/>
          <w:sz w:val="22"/>
          <w:szCs w:val="22"/>
          <w:lang w:val="ru-RU"/>
        </w:rPr>
        <w:t xml:space="preserve"> модель шаг за шагом, предоставляя список доступных предопределенных </w:t>
      </w:r>
      <w:proofErr w:type="spellStart"/>
      <w:r w:rsidRPr="009D09FC">
        <w:rPr>
          <w:rFonts w:ascii="Calibri" w:hAnsi="Calibri" w:cs="Arial"/>
          <w:sz w:val="22"/>
          <w:szCs w:val="22"/>
          <w:lang w:val="ru-RU"/>
        </w:rPr>
        <w:t>мультифизических</w:t>
      </w:r>
      <w:proofErr w:type="spellEnd"/>
      <w:r w:rsidRPr="009D09FC">
        <w:rPr>
          <w:rFonts w:ascii="Calibri" w:hAnsi="Calibri" w:cs="Arial"/>
          <w:sz w:val="22"/>
          <w:szCs w:val="22"/>
          <w:lang w:val="ru-RU"/>
        </w:rPr>
        <w:t xml:space="preserve"> связей для выбранных физических интерфейсов. Для многих полей, включая </w:t>
      </w:r>
      <w:r w:rsidR="00F936EF" w:rsidRPr="009D09FC">
        <w:rPr>
          <w:rFonts w:ascii="Calibri" w:hAnsi="Calibri" w:cs="Arial"/>
          <w:sz w:val="22"/>
          <w:szCs w:val="22"/>
          <w:lang w:val="ru-RU"/>
        </w:rPr>
        <w:t>поля для ввода уравнений</w:t>
      </w:r>
      <w:r w:rsidRPr="009D09FC">
        <w:rPr>
          <w:rFonts w:ascii="Calibri" w:hAnsi="Calibri" w:cs="Arial"/>
          <w:sz w:val="22"/>
          <w:szCs w:val="22"/>
          <w:lang w:val="ru-RU"/>
        </w:rPr>
        <w:t>, был</w:t>
      </w:r>
      <w:r w:rsidR="00F936EF" w:rsidRPr="009D09FC">
        <w:rPr>
          <w:rFonts w:ascii="Calibri" w:hAnsi="Calibri" w:cs="Arial"/>
          <w:sz w:val="22"/>
          <w:szCs w:val="22"/>
          <w:lang w:val="ru-RU"/>
        </w:rPr>
        <w:t>а</w:t>
      </w:r>
      <w:r w:rsidRPr="009D09FC">
        <w:rPr>
          <w:rFonts w:ascii="Calibri" w:hAnsi="Calibri" w:cs="Arial"/>
          <w:sz w:val="22"/>
          <w:szCs w:val="22"/>
          <w:lang w:val="ru-RU"/>
        </w:rPr>
        <w:t xml:space="preserve"> </w:t>
      </w:r>
      <w:r w:rsidR="00F936EF" w:rsidRPr="009D09FC">
        <w:rPr>
          <w:rFonts w:ascii="Calibri" w:hAnsi="Calibri" w:cs="Arial"/>
          <w:sz w:val="22"/>
          <w:szCs w:val="22"/>
          <w:lang w:val="ru-RU"/>
        </w:rPr>
        <w:t>добавлена возможность</w:t>
      </w:r>
      <w:r w:rsidRPr="009D09FC">
        <w:rPr>
          <w:rFonts w:ascii="Calibri" w:hAnsi="Calibri" w:cs="Arial"/>
          <w:sz w:val="22"/>
          <w:szCs w:val="22"/>
          <w:lang w:val="ru-RU"/>
        </w:rPr>
        <w:t xml:space="preserve"> </w:t>
      </w:r>
      <w:r w:rsidR="009B6E9B" w:rsidRPr="009D09FC">
        <w:rPr>
          <w:rFonts w:ascii="Calibri" w:hAnsi="Calibri" w:cs="Arial"/>
          <w:sz w:val="22"/>
          <w:szCs w:val="22"/>
          <w:lang w:val="ru-RU"/>
        </w:rPr>
        <w:t>автоматического завершения ввода</w:t>
      </w:r>
      <w:r w:rsidRPr="009B6E9B">
        <w:rPr>
          <w:rFonts w:ascii="Calibri" w:hAnsi="Calibri" w:cs="Arial"/>
          <w:sz w:val="22"/>
          <w:szCs w:val="22"/>
          <w:lang w:val="ru-RU"/>
        </w:rPr>
        <w:t>.</w:t>
      </w:r>
    </w:p>
    <w:p w14:paraId="641ADA6C" w14:textId="73FD3FB4" w:rsidR="00D824E9" w:rsidRPr="009D09FC" w:rsidRDefault="0023016C" w:rsidP="00BE6AC7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rPr>
          <w:rFonts w:ascii="Calibri" w:hAnsi="Calibri" w:cs="Arial"/>
          <w:sz w:val="22"/>
          <w:szCs w:val="22"/>
          <w:lang w:val="ru-RU"/>
        </w:rPr>
      </w:pPr>
      <w:r w:rsidRPr="008A2A25">
        <w:rPr>
          <w:rFonts w:ascii="Calibri" w:hAnsi="Calibri" w:cs="Arial"/>
          <w:b/>
          <w:sz w:val="22"/>
          <w:szCs w:val="22"/>
          <w:lang w:val="ru-RU"/>
        </w:rPr>
        <w:t>Геометрия и сетка:</w:t>
      </w:r>
      <w:r w:rsidRPr="00AC5FC6">
        <w:rPr>
          <w:rFonts w:ascii="Calibri" w:hAnsi="Calibri" w:cs="Arial"/>
          <w:sz w:val="22"/>
          <w:szCs w:val="22"/>
          <w:lang w:val="ru-RU"/>
        </w:rPr>
        <w:t xml:space="preserve"> Усовершенствованный алгоритм </w:t>
      </w:r>
      <w:r w:rsidR="00B5220F" w:rsidRPr="00AC5FC6">
        <w:rPr>
          <w:rFonts w:ascii="Calibri" w:hAnsi="Calibri" w:cs="Arial"/>
          <w:sz w:val="22"/>
          <w:szCs w:val="22"/>
          <w:lang w:val="ru-RU"/>
        </w:rPr>
        <w:t xml:space="preserve">построения </w:t>
      </w:r>
      <w:proofErr w:type="spellStart"/>
      <w:r w:rsidRPr="009D09FC">
        <w:rPr>
          <w:rFonts w:ascii="Calibri" w:hAnsi="Calibri" w:cs="Arial"/>
          <w:sz w:val="22"/>
          <w:szCs w:val="22"/>
          <w:lang w:val="ru-RU"/>
        </w:rPr>
        <w:t>тетраэдральной</w:t>
      </w:r>
      <w:proofErr w:type="spellEnd"/>
      <w:r w:rsidRPr="009D09FC">
        <w:rPr>
          <w:rFonts w:ascii="Calibri" w:hAnsi="Calibri" w:cs="Arial"/>
          <w:sz w:val="22"/>
          <w:szCs w:val="22"/>
          <w:lang w:val="ru-RU"/>
        </w:rPr>
        <w:t xml:space="preserve"> сетки в новой версии может </w:t>
      </w:r>
      <w:r w:rsidR="007136A6" w:rsidRPr="009D09FC">
        <w:rPr>
          <w:rFonts w:ascii="Calibri" w:hAnsi="Calibri" w:cs="Arial"/>
          <w:sz w:val="22"/>
          <w:szCs w:val="22"/>
          <w:lang w:val="ru-RU"/>
        </w:rPr>
        <w:t>с</w:t>
      </w:r>
      <w:r w:rsidR="007136A6" w:rsidRPr="009D09FC">
        <w:rPr>
          <w:rFonts w:ascii="Calibri" w:hAnsi="Calibri" w:cs="Arial"/>
          <w:sz w:val="22"/>
          <w:szCs w:val="22"/>
        </w:rPr>
        <w:t> </w:t>
      </w:r>
      <w:r w:rsidRPr="009D09FC">
        <w:rPr>
          <w:rFonts w:ascii="Calibri" w:hAnsi="Calibri" w:cs="Arial"/>
          <w:sz w:val="22"/>
          <w:szCs w:val="22"/>
          <w:lang w:val="ru-RU"/>
        </w:rPr>
        <w:t>легкостью созда</w:t>
      </w:r>
      <w:r w:rsidR="00E623F8" w:rsidRPr="009D09FC">
        <w:rPr>
          <w:rFonts w:ascii="Calibri" w:hAnsi="Calibri" w:cs="Arial"/>
          <w:sz w:val="22"/>
          <w:szCs w:val="22"/>
          <w:lang w:val="ru-RU"/>
        </w:rPr>
        <w:t>ва</w:t>
      </w:r>
      <w:r w:rsidRPr="009D09FC">
        <w:rPr>
          <w:rFonts w:ascii="Calibri" w:hAnsi="Calibri" w:cs="Arial"/>
          <w:sz w:val="22"/>
          <w:szCs w:val="22"/>
          <w:lang w:val="ru-RU"/>
        </w:rPr>
        <w:t>ть грубые сетки для сложных геометрий САПР, состоящих из множества мелких деталей. Новый алгоритм оптимизации, включенный в функцию построения сетки</w:t>
      </w:r>
      <w:r w:rsidR="007136A6" w:rsidRPr="009D09FC">
        <w:rPr>
          <w:rFonts w:ascii="Calibri" w:hAnsi="Calibri" w:cs="Arial"/>
          <w:sz w:val="22"/>
          <w:szCs w:val="22"/>
          <w:lang w:val="ru-RU"/>
        </w:rPr>
        <w:t>,</w:t>
      </w:r>
      <w:r w:rsidRPr="009D09FC">
        <w:rPr>
          <w:rFonts w:ascii="Calibri" w:hAnsi="Calibri" w:cs="Arial"/>
          <w:sz w:val="22"/>
          <w:szCs w:val="22"/>
          <w:lang w:val="ru-RU"/>
        </w:rPr>
        <w:t xml:space="preserve"> улучшает качество элементов; это увеличивает точность решения и скорость сходимости. В интерактивных чертежах двумерных геометрий теперь улучшены точки привязки и отображение координат.</w:t>
      </w:r>
    </w:p>
    <w:p w14:paraId="753A3C58" w14:textId="5EE07E4C" w:rsidR="00D824E9" w:rsidRPr="009D09FC" w:rsidRDefault="0023016C" w:rsidP="00F936EF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rPr>
          <w:rFonts w:ascii="Calibri" w:hAnsi="Calibri" w:cs="Arial"/>
          <w:sz w:val="22"/>
          <w:szCs w:val="22"/>
          <w:lang w:val="ru-RU"/>
        </w:rPr>
      </w:pPr>
      <w:r w:rsidRPr="009D09FC">
        <w:rPr>
          <w:rFonts w:ascii="Calibri" w:hAnsi="Calibri" w:cs="Arial"/>
          <w:b/>
          <w:sz w:val="22"/>
          <w:szCs w:val="22"/>
          <w:lang w:val="ru-RU"/>
        </w:rPr>
        <w:lastRenderedPageBreak/>
        <w:t xml:space="preserve">Инструменты математического моделирования, </w:t>
      </w:r>
      <w:r w:rsidR="00E623F8" w:rsidRPr="009D09FC">
        <w:rPr>
          <w:rFonts w:ascii="Calibri" w:hAnsi="Calibri" w:cs="Arial"/>
          <w:b/>
          <w:sz w:val="22"/>
          <w:szCs w:val="22"/>
          <w:lang w:val="ru-RU"/>
        </w:rPr>
        <w:t>анализа</w:t>
      </w:r>
      <w:r w:rsidRPr="009D09FC">
        <w:rPr>
          <w:rFonts w:ascii="Calibri" w:hAnsi="Calibri" w:cs="Arial"/>
          <w:b/>
          <w:sz w:val="22"/>
          <w:szCs w:val="22"/>
          <w:lang w:val="ru-RU"/>
        </w:rPr>
        <w:t xml:space="preserve"> и визуализаци</w:t>
      </w:r>
      <w:r w:rsidR="002E77D3" w:rsidRPr="009D09FC">
        <w:rPr>
          <w:rFonts w:ascii="Calibri" w:hAnsi="Calibri" w:cs="Arial"/>
          <w:b/>
          <w:sz w:val="22"/>
          <w:szCs w:val="22"/>
          <w:lang w:val="ru-RU"/>
        </w:rPr>
        <w:t>и</w:t>
      </w:r>
      <w:r w:rsidRPr="009D09FC">
        <w:rPr>
          <w:rFonts w:ascii="Calibri" w:hAnsi="Calibri" w:cs="Arial"/>
          <w:b/>
          <w:sz w:val="22"/>
          <w:szCs w:val="22"/>
          <w:lang w:val="ru-RU"/>
        </w:rPr>
        <w:t>:</w:t>
      </w:r>
      <w:r w:rsidRPr="009D09FC">
        <w:rPr>
          <w:rFonts w:ascii="Calibri" w:hAnsi="Calibri" w:cs="Arial"/>
          <w:sz w:val="22"/>
          <w:szCs w:val="22"/>
          <w:lang w:val="ru-RU"/>
        </w:rPr>
        <w:t xml:space="preserve"> В новой версии </w:t>
      </w:r>
      <w:r w:rsidR="00E623F8" w:rsidRPr="009D09FC">
        <w:rPr>
          <w:rFonts w:ascii="Calibri" w:hAnsi="Calibri" w:cs="Arial"/>
          <w:sz w:val="22"/>
          <w:szCs w:val="22"/>
          <w:lang w:val="ru-RU"/>
        </w:rPr>
        <w:t>добавлены</w:t>
      </w:r>
      <w:r w:rsidRPr="009D09FC">
        <w:rPr>
          <w:rFonts w:ascii="Calibri" w:hAnsi="Calibri" w:cs="Arial"/>
          <w:sz w:val="22"/>
          <w:szCs w:val="22"/>
          <w:lang w:val="ru-RU"/>
        </w:rPr>
        <w:t xml:space="preserve"> три новых решателя: </w:t>
      </w:r>
      <w:r w:rsidR="00F936EF" w:rsidRPr="009D09FC">
        <w:rPr>
          <w:rFonts w:ascii="Calibri" w:hAnsi="Calibri" w:cs="Arial"/>
          <w:sz w:val="22"/>
          <w:szCs w:val="22"/>
          <w:lang w:val="ru-RU"/>
        </w:rPr>
        <w:t>сглаженный алгебраический многосеточный метод</w:t>
      </w:r>
      <w:r w:rsidRPr="009D09FC">
        <w:rPr>
          <w:rFonts w:ascii="Calibri" w:hAnsi="Calibri" w:cs="Arial"/>
          <w:sz w:val="22"/>
          <w:szCs w:val="22"/>
          <w:lang w:val="ru-RU"/>
        </w:rPr>
        <w:t xml:space="preserve">, решатель </w:t>
      </w:r>
      <w:r w:rsidR="005E0595" w:rsidRPr="009D09FC">
        <w:rPr>
          <w:rFonts w:ascii="Calibri" w:hAnsi="Calibri" w:cs="Arial"/>
          <w:sz w:val="22"/>
          <w:szCs w:val="22"/>
          <w:lang w:val="ru-RU"/>
        </w:rPr>
        <w:t>для декомпозиции областей</w:t>
      </w:r>
      <w:r w:rsidRPr="009D09FC">
        <w:rPr>
          <w:rFonts w:ascii="Calibri" w:hAnsi="Calibri" w:cs="Arial"/>
          <w:sz w:val="22"/>
          <w:szCs w:val="22"/>
          <w:lang w:val="ru-RU"/>
        </w:rPr>
        <w:t xml:space="preserve"> и разрывный метод Галеркина (DG). Пользователи теперь могут сохранить данные и графики в узле </w:t>
      </w:r>
      <w:proofErr w:type="spellStart"/>
      <w:r w:rsidRPr="009D09FC">
        <w:rPr>
          <w:rFonts w:ascii="Calibri" w:hAnsi="Calibri" w:cs="Arial"/>
          <w:sz w:val="22"/>
          <w:szCs w:val="22"/>
          <w:lang w:val="ru-RU"/>
        </w:rPr>
        <w:t>Export</w:t>
      </w:r>
      <w:proofErr w:type="spellEnd"/>
      <w:r w:rsidRPr="009D09FC">
        <w:rPr>
          <w:rFonts w:ascii="Calibri" w:hAnsi="Calibri" w:cs="Arial"/>
          <w:sz w:val="22"/>
          <w:szCs w:val="22"/>
          <w:lang w:val="ru-RU"/>
        </w:rPr>
        <w:t xml:space="preserve"> (Экспорт) раздела </w:t>
      </w:r>
      <w:proofErr w:type="spellStart"/>
      <w:r w:rsidRPr="009D09FC">
        <w:rPr>
          <w:rFonts w:ascii="Calibri" w:hAnsi="Calibri" w:cs="Arial"/>
          <w:sz w:val="22"/>
          <w:szCs w:val="22"/>
          <w:lang w:val="ru-RU"/>
        </w:rPr>
        <w:t>Results</w:t>
      </w:r>
      <w:proofErr w:type="spellEnd"/>
      <w:r w:rsidRPr="009D09FC">
        <w:rPr>
          <w:rFonts w:ascii="Calibri" w:hAnsi="Calibri" w:cs="Arial"/>
          <w:sz w:val="22"/>
          <w:szCs w:val="22"/>
          <w:lang w:val="ru-RU"/>
        </w:rPr>
        <w:t xml:space="preserve"> (Результаты) в формате VTK, что позволит им импортировать результаты моделирования и сетки, созданные в COMSOL, </w:t>
      </w:r>
      <w:r w:rsidR="007136A6" w:rsidRPr="009D09FC">
        <w:rPr>
          <w:rFonts w:ascii="Calibri" w:hAnsi="Calibri" w:cs="Arial"/>
          <w:sz w:val="22"/>
          <w:szCs w:val="22"/>
          <w:lang w:val="ru-RU"/>
        </w:rPr>
        <w:t>в</w:t>
      </w:r>
      <w:r w:rsidR="007136A6" w:rsidRPr="009D09FC">
        <w:rPr>
          <w:rFonts w:ascii="Calibri" w:hAnsi="Calibri" w:cs="Arial"/>
          <w:sz w:val="22"/>
          <w:szCs w:val="22"/>
        </w:rPr>
        <w:t> </w:t>
      </w:r>
      <w:r w:rsidRPr="009D09FC">
        <w:rPr>
          <w:rFonts w:ascii="Calibri" w:hAnsi="Calibri" w:cs="Arial"/>
          <w:sz w:val="22"/>
          <w:szCs w:val="22"/>
          <w:lang w:val="ru-RU"/>
        </w:rPr>
        <w:t>другое программное обеспечение.</w:t>
      </w:r>
    </w:p>
    <w:p w14:paraId="5629F760" w14:textId="5C062D74" w:rsidR="00D824E9" w:rsidRPr="009D09FC" w:rsidRDefault="0023016C" w:rsidP="001B3719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rPr>
          <w:rFonts w:ascii="Calibri" w:hAnsi="Calibri" w:cs="Arial"/>
          <w:sz w:val="22"/>
          <w:szCs w:val="22"/>
          <w:lang w:val="ru-RU"/>
        </w:rPr>
      </w:pPr>
      <w:r w:rsidRPr="009D09FC">
        <w:rPr>
          <w:rFonts w:ascii="Calibri" w:hAnsi="Calibri" w:cs="Arial"/>
          <w:b/>
          <w:sz w:val="22"/>
          <w:szCs w:val="22"/>
          <w:lang w:val="ru-RU"/>
        </w:rPr>
        <w:t>Электротехника:</w:t>
      </w:r>
      <w:r w:rsidRPr="009D09FC">
        <w:rPr>
          <w:rFonts w:ascii="Calibri" w:hAnsi="Calibri" w:cs="Arial"/>
          <w:sz w:val="22"/>
          <w:szCs w:val="22"/>
          <w:lang w:val="ru-RU"/>
        </w:rPr>
        <w:t xml:space="preserve"> В модуль AC/DC теперь включена встроенная модель материалов </w:t>
      </w:r>
      <w:r w:rsidR="000F2B34" w:rsidRPr="009D09FC">
        <w:rPr>
          <w:rFonts w:ascii="Calibri" w:hAnsi="Calibri" w:cs="Arial"/>
          <w:sz w:val="22"/>
          <w:szCs w:val="22"/>
          <w:lang w:val="ru-RU"/>
        </w:rPr>
        <w:t>для</w:t>
      </w:r>
      <w:r w:rsidR="000F2B34" w:rsidRPr="009D09FC">
        <w:rPr>
          <w:rFonts w:ascii="Calibri" w:hAnsi="Calibri" w:cs="Arial"/>
          <w:sz w:val="22"/>
          <w:szCs w:val="22"/>
        </w:rPr>
        <w:t> </w:t>
      </w:r>
      <w:r w:rsidRPr="009D09FC">
        <w:rPr>
          <w:rFonts w:ascii="Calibri" w:hAnsi="Calibri" w:cs="Arial"/>
          <w:sz w:val="22"/>
          <w:szCs w:val="22"/>
          <w:lang w:val="ru-RU"/>
        </w:rPr>
        <w:t xml:space="preserve">магнитного гистерезиса </w:t>
      </w:r>
      <w:proofErr w:type="spellStart"/>
      <w:r w:rsidRPr="009D09FC">
        <w:rPr>
          <w:rFonts w:ascii="Calibri" w:hAnsi="Calibri" w:cs="Arial"/>
          <w:sz w:val="22"/>
          <w:szCs w:val="22"/>
          <w:lang w:val="ru-RU"/>
        </w:rPr>
        <w:t>Джилса</w:t>
      </w:r>
      <w:proofErr w:type="spellEnd"/>
      <w:r w:rsidRPr="009D09FC">
        <w:rPr>
          <w:rFonts w:ascii="Calibri" w:hAnsi="Calibri" w:cs="Arial"/>
          <w:sz w:val="22"/>
          <w:szCs w:val="22"/>
          <w:lang w:val="ru-RU"/>
        </w:rPr>
        <w:t xml:space="preserve"> </w:t>
      </w:r>
      <w:r w:rsidR="005E0595" w:rsidRPr="009D09FC">
        <w:rPr>
          <w:rFonts w:ascii="Calibri" w:hAnsi="Calibri" w:cs="Arial"/>
          <w:sz w:val="22"/>
          <w:szCs w:val="22"/>
          <w:lang w:val="ru-RU"/>
        </w:rPr>
        <w:t xml:space="preserve">— </w:t>
      </w:r>
      <w:proofErr w:type="spellStart"/>
      <w:r w:rsidRPr="009D09FC">
        <w:rPr>
          <w:rFonts w:ascii="Calibri" w:hAnsi="Calibri" w:cs="Arial"/>
          <w:sz w:val="22"/>
          <w:szCs w:val="22"/>
          <w:lang w:val="ru-RU"/>
        </w:rPr>
        <w:t>Атертона</w:t>
      </w:r>
      <w:proofErr w:type="spellEnd"/>
      <w:r w:rsidRPr="009D09FC">
        <w:rPr>
          <w:rFonts w:ascii="Calibri" w:hAnsi="Calibri" w:cs="Arial"/>
          <w:sz w:val="22"/>
          <w:szCs w:val="22"/>
          <w:lang w:val="ru-RU"/>
        </w:rPr>
        <w:t xml:space="preserve">. Новые взаимосвязи сосредоточенных четырехполюсников, появившиеся в модуле </w:t>
      </w:r>
      <w:r w:rsidR="000F2B34" w:rsidRPr="009D09FC">
        <w:rPr>
          <w:rFonts w:ascii="Calibri" w:hAnsi="Calibri" w:cs="Arial"/>
          <w:sz w:val="22"/>
          <w:szCs w:val="22"/>
          <w:lang w:val="ru-RU"/>
        </w:rPr>
        <w:t>«</w:t>
      </w:r>
      <w:r w:rsidRPr="009D09FC">
        <w:rPr>
          <w:rFonts w:ascii="Calibri" w:hAnsi="Calibri" w:cs="Arial"/>
          <w:sz w:val="22"/>
          <w:szCs w:val="22"/>
          <w:lang w:val="ru-RU"/>
        </w:rPr>
        <w:t>Радиочастоты</w:t>
      </w:r>
      <w:r w:rsidR="000F2B34" w:rsidRPr="009D09FC">
        <w:rPr>
          <w:rFonts w:ascii="Calibri" w:hAnsi="Calibri" w:cs="Arial"/>
          <w:sz w:val="22"/>
          <w:szCs w:val="22"/>
          <w:lang w:val="ru-RU"/>
        </w:rPr>
        <w:t>»</w:t>
      </w:r>
      <w:r w:rsidRPr="009D09FC">
        <w:rPr>
          <w:rFonts w:ascii="Calibri" w:hAnsi="Calibri" w:cs="Arial"/>
          <w:sz w:val="22"/>
          <w:szCs w:val="22"/>
          <w:lang w:val="ru-RU"/>
        </w:rPr>
        <w:t xml:space="preserve">, позволяют при моделировании сосредоточенных элементов представлять части высокочастотной схемы в упрощенном виде, </w:t>
      </w:r>
      <w:r w:rsidR="000F2B34" w:rsidRPr="009D09FC">
        <w:rPr>
          <w:rFonts w:ascii="Calibri" w:hAnsi="Calibri" w:cs="Arial"/>
          <w:sz w:val="22"/>
          <w:szCs w:val="22"/>
          <w:lang w:val="ru-RU"/>
        </w:rPr>
        <w:t>без </w:t>
      </w:r>
      <w:r w:rsidRPr="009D09FC">
        <w:rPr>
          <w:rFonts w:ascii="Calibri" w:hAnsi="Calibri" w:cs="Arial"/>
          <w:sz w:val="22"/>
          <w:szCs w:val="22"/>
          <w:lang w:val="ru-RU"/>
        </w:rPr>
        <w:t>необходимости моделирования деталей.</w:t>
      </w:r>
    </w:p>
    <w:p w14:paraId="2303FE03" w14:textId="2BC55539" w:rsidR="00E52594" w:rsidRPr="009D09FC" w:rsidRDefault="0023016C" w:rsidP="008C078F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rPr>
          <w:rFonts w:ascii="Calibri" w:hAnsi="Calibri" w:cs="Arial"/>
          <w:sz w:val="22"/>
          <w:szCs w:val="22"/>
          <w:lang w:val="ru-RU"/>
        </w:rPr>
      </w:pPr>
      <w:r w:rsidRPr="009D09FC">
        <w:rPr>
          <w:rFonts w:ascii="Calibri" w:hAnsi="Calibri" w:cs="Arial"/>
          <w:b/>
          <w:sz w:val="22"/>
          <w:szCs w:val="22"/>
          <w:lang w:val="ru-RU"/>
        </w:rPr>
        <w:t>Механика:</w:t>
      </w:r>
      <w:r w:rsidRPr="009D09FC">
        <w:rPr>
          <w:rFonts w:ascii="Calibri" w:hAnsi="Calibri" w:cs="Arial"/>
          <w:sz w:val="22"/>
          <w:szCs w:val="22"/>
          <w:lang w:val="ru-RU"/>
        </w:rPr>
        <w:t xml:space="preserve"> В модуль </w:t>
      </w:r>
      <w:r w:rsidR="000F2B34" w:rsidRPr="009D09FC">
        <w:rPr>
          <w:rFonts w:ascii="Calibri" w:hAnsi="Calibri" w:cs="Arial"/>
          <w:sz w:val="22"/>
          <w:szCs w:val="22"/>
          <w:lang w:val="ru-RU"/>
        </w:rPr>
        <w:t>«</w:t>
      </w:r>
      <w:r w:rsidRPr="009D09FC">
        <w:rPr>
          <w:rFonts w:ascii="Calibri" w:hAnsi="Calibri" w:cs="Arial"/>
          <w:sz w:val="22"/>
          <w:szCs w:val="22"/>
          <w:lang w:val="ru-RU"/>
        </w:rPr>
        <w:t>Механика конструкций</w:t>
      </w:r>
      <w:r w:rsidR="000F2B34" w:rsidRPr="009D09FC">
        <w:rPr>
          <w:rFonts w:ascii="Calibri" w:hAnsi="Calibri" w:cs="Arial"/>
          <w:sz w:val="22"/>
          <w:szCs w:val="22"/>
          <w:lang w:val="ru-RU"/>
        </w:rPr>
        <w:t>»</w:t>
      </w:r>
      <w:r w:rsidRPr="009D09FC">
        <w:rPr>
          <w:rFonts w:ascii="Calibri" w:hAnsi="Calibri" w:cs="Arial"/>
          <w:sz w:val="22"/>
          <w:szCs w:val="22"/>
          <w:lang w:val="ru-RU"/>
        </w:rPr>
        <w:t xml:space="preserve"> включены новые функции адгезии и </w:t>
      </w:r>
      <w:proofErr w:type="spellStart"/>
      <w:r w:rsidRPr="009D09FC">
        <w:rPr>
          <w:rFonts w:ascii="Calibri" w:hAnsi="Calibri" w:cs="Arial"/>
          <w:sz w:val="22"/>
          <w:szCs w:val="22"/>
          <w:lang w:val="ru-RU"/>
        </w:rPr>
        <w:t>когезии</w:t>
      </w:r>
      <w:proofErr w:type="spellEnd"/>
      <w:r w:rsidRPr="008A2A25">
        <w:rPr>
          <w:rFonts w:ascii="Calibri" w:hAnsi="Calibri" w:cs="Arial"/>
          <w:sz w:val="22"/>
          <w:szCs w:val="22"/>
          <w:lang w:val="ru-RU"/>
        </w:rPr>
        <w:t xml:space="preserve">, доступные как </w:t>
      </w:r>
      <w:proofErr w:type="spellStart"/>
      <w:r w:rsidRPr="008A2A25">
        <w:rPr>
          <w:rFonts w:ascii="Calibri" w:hAnsi="Calibri" w:cs="Arial"/>
          <w:sz w:val="22"/>
          <w:szCs w:val="22"/>
          <w:lang w:val="ru-RU"/>
        </w:rPr>
        <w:t>подузел</w:t>
      </w:r>
      <w:proofErr w:type="spellEnd"/>
      <w:r w:rsidRPr="008A2A25">
        <w:rPr>
          <w:rFonts w:ascii="Calibri" w:hAnsi="Calibri" w:cs="Arial"/>
          <w:sz w:val="22"/>
          <w:szCs w:val="22"/>
          <w:lang w:val="ru-RU"/>
        </w:rPr>
        <w:t xml:space="preserve"> в </w:t>
      </w:r>
      <w:r w:rsidR="00E623F8" w:rsidRPr="009D09FC">
        <w:rPr>
          <w:rFonts w:ascii="Calibri" w:hAnsi="Calibri" w:cs="Arial"/>
          <w:sz w:val="22"/>
          <w:szCs w:val="22"/>
          <w:lang w:val="ru-RU"/>
        </w:rPr>
        <w:t>расширении</w:t>
      </w:r>
      <w:r w:rsidRPr="009D09FC">
        <w:rPr>
          <w:rFonts w:ascii="Calibri" w:hAnsi="Calibri" w:cs="Arial"/>
          <w:sz w:val="22"/>
          <w:szCs w:val="22"/>
          <w:lang w:val="ru-RU"/>
        </w:rPr>
        <w:t xml:space="preserve"> </w:t>
      </w:r>
      <w:proofErr w:type="spellStart"/>
      <w:r w:rsidRPr="009D09FC">
        <w:rPr>
          <w:rFonts w:ascii="Calibri" w:hAnsi="Calibri" w:cs="Arial"/>
          <w:sz w:val="22"/>
          <w:szCs w:val="22"/>
          <w:lang w:val="ru-RU"/>
        </w:rPr>
        <w:t>Contact</w:t>
      </w:r>
      <w:proofErr w:type="spellEnd"/>
      <w:r w:rsidRPr="009D09FC">
        <w:rPr>
          <w:rFonts w:ascii="Calibri" w:hAnsi="Calibri" w:cs="Arial"/>
          <w:sz w:val="22"/>
          <w:szCs w:val="22"/>
          <w:lang w:val="ru-RU"/>
        </w:rPr>
        <w:t xml:space="preserve"> (Контакт). Доступен физический интерфейс </w:t>
      </w:r>
      <w:proofErr w:type="spellStart"/>
      <w:r w:rsidRPr="009D09FC">
        <w:rPr>
          <w:rFonts w:ascii="Calibri" w:hAnsi="Calibri" w:cs="Arial"/>
          <w:sz w:val="22"/>
          <w:szCs w:val="22"/>
          <w:lang w:val="ru-RU"/>
        </w:rPr>
        <w:t>Magnetostriction</w:t>
      </w:r>
      <w:proofErr w:type="spellEnd"/>
      <w:r w:rsidRPr="009D09FC">
        <w:rPr>
          <w:rFonts w:ascii="Calibri" w:hAnsi="Calibri" w:cs="Arial"/>
          <w:sz w:val="22"/>
          <w:szCs w:val="22"/>
          <w:lang w:val="ru-RU"/>
        </w:rPr>
        <w:t xml:space="preserve"> (Магнитострикция), поддерживающий линейную и нелинейную магнитострикцию. Возможность нелинейного моделирования материалов была расширена новыми моделями пластичности, смешанного изотропного и кинематического отвердения и </w:t>
      </w:r>
      <w:proofErr w:type="spellStart"/>
      <w:r w:rsidRPr="009D09FC">
        <w:rPr>
          <w:rFonts w:ascii="Calibri" w:hAnsi="Calibri" w:cs="Arial"/>
          <w:sz w:val="22"/>
          <w:szCs w:val="22"/>
          <w:lang w:val="ru-RU"/>
        </w:rPr>
        <w:t>вязкоэластичности</w:t>
      </w:r>
      <w:proofErr w:type="spellEnd"/>
      <w:r w:rsidRPr="009D09FC">
        <w:rPr>
          <w:rFonts w:ascii="Calibri" w:hAnsi="Calibri" w:cs="Arial"/>
          <w:sz w:val="22"/>
          <w:szCs w:val="22"/>
          <w:lang w:val="ru-RU"/>
        </w:rPr>
        <w:t xml:space="preserve"> с большими деформациями.</w:t>
      </w:r>
    </w:p>
    <w:p w14:paraId="6B346E49" w14:textId="4C6340D3" w:rsidR="00D47992" w:rsidRPr="009D09FC" w:rsidRDefault="0023016C" w:rsidP="00E623F8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rPr>
          <w:rFonts w:ascii="Calibri" w:hAnsi="Calibri" w:cs="Arial"/>
          <w:sz w:val="22"/>
          <w:szCs w:val="22"/>
          <w:lang w:val="ru-RU"/>
        </w:rPr>
      </w:pPr>
      <w:r w:rsidRPr="009D09FC">
        <w:rPr>
          <w:rFonts w:ascii="Calibri" w:hAnsi="Calibri" w:cs="Arial"/>
          <w:b/>
          <w:sz w:val="22"/>
          <w:szCs w:val="22"/>
          <w:lang w:val="ru-RU"/>
        </w:rPr>
        <w:t>Гидродинамика:</w:t>
      </w:r>
      <w:r w:rsidRPr="009D09FC">
        <w:rPr>
          <w:rFonts w:ascii="Calibri" w:hAnsi="Calibri" w:cs="Arial"/>
          <w:sz w:val="22"/>
          <w:szCs w:val="22"/>
          <w:lang w:val="ru-RU"/>
        </w:rPr>
        <w:t xml:space="preserve"> Модуль </w:t>
      </w:r>
      <w:r w:rsidR="000F2B34" w:rsidRPr="009D09FC">
        <w:rPr>
          <w:rFonts w:ascii="Calibri" w:hAnsi="Calibri" w:cs="Arial"/>
          <w:sz w:val="22"/>
          <w:szCs w:val="22"/>
          <w:lang w:val="ru-RU"/>
        </w:rPr>
        <w:t>«</w:t>
      </w:r>
      <w:r w:rsidRPr="009D09FC">
        <w:rPr>
          <w:rFonts w:ascii="Calibri" w:hAnsi="Calibri" w:cs="Arial"/>
          <w:sz w:val="22"/>
          <w:szCs w:val="22"/>
          <w:lang w:val="ru-RU"/>
        </w:rPr>
        <w:t>Вычислительная гидродинамика</w:t>
      </w:r>
      <w:r w:rsidR="000F2B34" w:rsidRPr="009D09FC">
        <w:rPr>
          <w:rFonts w:ascii="Calibri" w:hAnsi="Calibri" w:cs="Arial"/>
          <w:sz w:val="22"/>
          <w:szCs w:val="22"/>
          <w:lang w:val="ru-RU"/>
        </w:rPr>
        <w:t>»</w:t>
      </w:r>
      <w:r w:rsidRPr="009D09FC">
        <w:rPr>
          <w:rFonts w:ascii="Calibri" w:hAnsi="Calibri" w:cs="Arial"/>
          <w:sz w:val="22"/>
          <w:szCs w:val="22"/>
          <w:lang w:val="ru-RU"/>
        </w:rPr>
        <w:t xml:space="preserve"> и модуль </w:t>
      </w:r>
      <w:r w:rsidR="000F2B34" w:rsidRPr="009D09FC">
        <w:rPr>
          <w:rFonts w:ascii="Calibri" w:hAnsi="Calibri" w:cs="Arial"/>
          <w:sz w:val="22"/>
          <w:szCs w:val="22"/>
          <w:lang w:val="ru-RU"/>
        </w:rPr>
        <w:t>«</w:t>
      </w:r>
      <w:r w:rsidRPr="009D09FC">
        <w:rPr>
          <w:rFonts w:ascii="Calibri" w:hAnsi="Calibri" w:cs="Arial"/>
          <w:sz w:val="22"/>
          <w:szCs w:val="22"/>
          <w:lang w:val="ru-RU"/>
        </w:rPr>
        <w:t>Теплопередача</w:t>
      </w:r>
      <w:r w:rsidR="000F2B34" w:rsidRPr="009D09FC">
        <w:rPr>
          <w:rFonts w:ascii="Calibri" w:hAnsi="Calibri" w:cs="Arial"/>
          <w:sz w:val="22"/>
          <w:szCs w:val="22"/>
          <w:lang w:val="ru-RU"/>
        </w:rPr>
        <w:t>»</w:t>
      </w:r>
      <w:r w:rsidRPr="009D09FC">
        <w:rPr>
          <w:rFonts w:ascii="Calibri" w:hAnsi="Calibri" w:cs="Arial"/>
          <w:sz w:val="22"/>
          <w:szCs w:val="22"/>
          <w:lang w:val="ru-RU"/>
        </w:rPr>
        <w:t xml:space="preserve"> теперь учитывают сил</w:t>
      </w:r>
      <w:r w:rsidR="000B75B7" w:rsidRPr="009D09FC">
        <w:rPr>
          <w:rFonts w:ascii="Calibri" w:hAnsi="Calibri" w:cs="Arial"/>
          <w:sz w:val="22"/>
          <w:szCs w:val="22"/>
          <w:lang w:val="ru-RU"/>
        </w:rPr>
        <w:t>у</w:t>
      </w:r>
      <w:r w:rsidRPr="009D09FC">
        <w:rPr>
          <w:rFonts w:ascii="Calibri" w:hAnsi="Calibri" w:cs="Arial"/>
          <w:sz w:val="22"/>
          <w:szCs w:val="22"/>
          <w:lang w:val="ru-RU"/>
        </w:rPr>
        <w:t xml:space="preserve"> тяжести и одновременно компенсируют гидростатическое давление на границах. Доступна новая функция линеаризации плотности в </w:t>
      </w:r>
      <w:r w:rsidR="00E623F8" w:rsidRPr="009D09FC">
        <w:rPr>
          <w:rFonts w:ascii="Calibri" w:hAnsi="Calibri" w:cs="Arial"/>
          <w:sz w:val="22"/>
          <w:szCs w:val="22"/>
          <w:lang w:val="ru-RU"/>
        </w:rPr>
        <w:t xml:space="preserve">интерфейсе </w:t>
      </w:r>
      <w:proofErr w:type="spellStart"/>
      <w:r w:rsidR="00E623F8" w:rsidRPr="009D09FC">
        <w:rPr>
          <w:rFonts w:ascii="Calibri" w:hAnsi="Calibri" w:cs="Arial"/>
          <w:sz w:val="22"/>
          <w:szCs w:val="22"/>
          <w:lang w:val="ru-RU"/>
        </w:rPr>
        <w:t>Non-Isothermal</w:t>
      </w:r>
      <w:proofErr w:type="spellEnd"/>
      <w:r w:rsidR="00E623F8" w:rsidRPr="009D09FC">
        <w:rPr>
          <w:rFonts w:ascii="Calibri" w:hAnsi="Calibri" w:cs="Arial"/>
          <w:sz w:val="22"/>
          <w:szCs w:val="22"/>
          <w:lang w:val="ru-RU"/>
        </w:rPr>
        <w:t xml:space="preserve"> </w:t>
      </w:r>
      <w:proofErr w:type="spellStart"/>
      <w:r w:rsidR="00E623F8" w:rsidRPr="009D09FC">
        <w:rPr>
          <w:rFonts w:ascii="Calibri" w:hAnsi="Calibri" w:cs="Arial"/>
          <w:sz w:val="22"/>
          <w:szCs w:val="22"/>
          <w:lang w:val="ru-RU"/>
        </w:rPr>
        <w:t>Flow</w:t>
      </w:r>
      <w:proofErr w:type="spellEnd"/>
      <w:r w:rsidR="00E623F8" w:rsidRPr="009D09FC">
        <w:rPr>
          <w:rFonts w:ascii="Calibri" w:hAnsi="Calibri" w:cs="Arial"/>
          <w:sz w:val="22"/>
          <w:szCs w:val="22"/>
          <w:lang w:val="ru-RU"/>
        </w:rPr>
        <w:t xml:space="preserve"> (Неизотермический поток).</w:t>
      </w:r>
      <w:r w:rsidRPr="009D09FC">
        <w:rPr>
          <w:rFonts w:ascii="Calibri" w:hAnsi="Calibri" w:cs="Arial"/>
          <w:sz w:val="22"/>
          <w:szCs w:val="22"/>
          <w:lang w:val="ru-RU"/>
        </w:rPr>
        <w:t xml:space="preserve"> </w:t>
      </w:r>
      <w:r w:rsidR="00E623F8" w:rsidRPr="009D09FC">
        <w:rPr>
          <w:rFonts w:ascii="Calibri" w:hAnsi="Calibri" w:cs="Arial"/>
          <w:sz w:val="22"/>
          <w:szCs w:val="22"/>
          <w:lang w:val="ru-RU"/>
        </w:rPr>
        <w:t>Э</w:t>
      </w:r>
      <w:r w:rsidRPr="009D09FC">
        <w:rPr>
          <w:rFonts w:ascii="Calibri" w:hAnsi="Calibri" w:cs="Arial"/>
          <w:sz w:val="22"/>
          <w:szCs w:val="22"/>
          <w:lang w:val="ru-RU"/>
        </w:rPr>
        <w:t>т</w:t>
      </w:r>
      <w:r w:rsidR="00E623F8" w:rsidRPr="009D09FC">
        <w:rPr>
          <w:rFonts w:ascii="Calibri" w:hAnsi="Calibri" w:cs="Arial"/>
          <w:sz w:val="22"/>
          <w:szCs w:val="22"/>
          <w:lang w:val="ru-RU"/>
        </w:rPr>
        <w:t>о</w:t>
      </w:r>
      <w:r w:rsidRPr="009D09FC">
        <w:rPr>
          <w:rFonts w:ascii="Calibri" w:hAnsi="Calibri" w:cs="Arial"/>
          <w:sz w:val="22"/>
          <w:szCs w:val="22"/>
          <w:lang w:val="ru-RU"/>
        </w:rPr>
        <w:t xml:space="preserve"> упрощение часто используется для </w:t>
      </w:r>
      <w:r w:rsidR="009B6E9B" w:rsidRPr="009B6E9B">
        <w:rPr>
          <w:rFonts w:ascii="Calibri" w:hAnsi="Calibri" w:cs="Arial"/>
          <w:sz w:val="22"/>
          <w:szCs w:val="22"/>
          <w:lang w:val="ru-RU"/>
        </w:rPr>
        <w:t>свободно-конвективных потоков</w:t>
      </w:r>
      <w:r w:rsidRPr="00AC5FC6">
        <w:rPr>
          <w:rFonts w:ascii="Calibri" w:hAnsi="Calibri" w:cs="Arial"/>
          <w:sz w:val="22"/>
          <w:szCs w:val="22"/>
          <w:lang w:val="ru-RU"/>
        </w:rPr>
        <w:t>.</w:t>
      </w:r>
    </w:p>
    <w:p w14:paraId="5577E55F" w14:textId="4D26709B" w:rsidR="00D47992" w:rsidRPr="009D09FC" w:rsidRDefault="0023016C" w:rsidP="00F936EF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rPr>
          <w:rFonts w:ascii="Calibri" w:hAnsi="Calibri" w:cs="Arial"/>
          <w:sz w:val="22"/>
          <w:szCs w:val="22"/>
          <w:lang w:val="ru-RU"/>
        </w:rPr>
      </w:pPr>
      <w:r w:rsidRPr="009D09FC">
        <w:rPr>
          <w:rFonts w:ascii="Calibri" w:hAnsi="Calibri" w:cs="Arial"/>
          <w:b/>
          <w:sz w:val="22"/>
          <w:szCs w:val="22"/>
          <w:lang w:val="ru-RU"/>
        </w:rPr>
        <w:t>Химия:</w:t>
      </w:r>
      <w:r w:rsidRPr="009D09FC">
        <w:rPr>
          <w:rFonts w:ascii="Calibri" w:hAnsi="Calibri" w:cs="Arial"/>
          <w:sz w:val="22"/>
          <w:szCs w:val="22"/>
          <w:lang w:val="ru-RU"/>
        </w:rPr>
        <w:t xml:space="preserve"> Производители и проектировщики аккумуляторов теперь могут моделировать сложные трехмерные сборки батарейных блоков, используя новый физический интерфейс </w:t>
      </w:r>
      <w:proofErr w:type="spellStart"/>
      <w:r w:rsidRPr="009D09FC">
        <w:rPr>
          <w:rFonts w:ascii="Calibri" w:hAnsi="Calibri" w:cs="Arial"/>
          <w:sz w:val="22"/>
          <w:szCs w:val="22"/>
          <w:lang w:val="ru-RU"/>
        </w:rPr>
        <w:t>Single</w:t>
      </w:r>
      <w:proofErr w:type="spellEnd"/>
      <w:r w:rsidRPr="009D09FC">
        <w:rPr>
          <w:rFonts w:ascii="Calibri" w:hAnsi="Calibri" w:cs="Arial"/>
          <w:sz w:val="22"/>
          <w:szCs w:val="22"/>
          <w:lang w:val="ru-RU"/>
        </w:rPr>
        <w:t xml:space="preserve"> </w:t>
      </w:r>
      <w:proofErr w:type="spellStart"/>
      <w:r w:rsidRPr="009D09FC">
        <w:rPr>
          <w:rFonts w:ascii="Calibri" w:hAnsi="Calibri" w:cs="Arial"/>
          <w:sz w:val="22"/>
          <w:szCs w:val="22"/>
          <w:lang w:val="ru-RU"/>
        </w:rPr>
        <w:t>Particle</w:t>
      </w:r>
      <w:proofErr w:type="spellEnd"/>
      <w:r w:rsidRPr="009D09FC">
        <w:rPr>
          <w:rFonts w:ascii="Calibri" w:hAnsi="Calibri" w:cs="Arial"/>
          <w:sz w:val="22"/>
          <w:szCs w:val="22"/>
          <w:lang w:val="ru-RU"/>
        </w:rPr>
        <w:t xml:space="preserve"> </w:t>
      </w:r>
      <w:proofErr w:type="spellStart"/>
      <w:r w:rsidRPr="009D09FC">
        <w:rPr>
          <w:rFonts w:ascii="Calibri" w:hAnsi="Calibri" w:cs="Arial"/>
          <w:sz w:val="22"/>
          <w:szCs w:val="22"/>
          <w:lang w:val="ru-RU"/>
        </w:rPr>
        <w:t>Battery</w:t>
      </w:r>
      <w:proofErr w:type="spellEnd"/>
      <w:r w:rsidRPr="009D09FC">
        <w:rPr>
          <w:rFonts w:ascii="Calibri" w:hAnsi="Calibri" w:cs="Arial"/>
          <w:sz w:val="22"/>
          <w:szCs w:val="22"/>
          <w:lang w:val="ru-RU"/>
        </w:rPr>
        <w:t xml:space="preserve"> (</w:t>
      </w:r>
      <w:proofErr w:type="spellStart"/>
      <w:r w:rsidR="00F936EF" w:rsidRPr="009D09FC">
        <w:rPr>
          <w:rFonts w:ascii="Calibri" w:hAnsi="Calibri" w:cs="Arial"/>
          <w:sz w:val="22"/>
          <w:szCs w:val="22"/>
          <w:lang w:val="ru-RU"/>
        </w:rPr>
        <w:t>Одночастичная</w:t>
      </w:r>
      <w:proofErr w:type="spellEnd"/>
      <w:r w:rsidR="00F936EF" w:rsidRPr="009D09FC">
        <w:rPr>
          <w:rFonts w:ascii="Calibri" w:hAnsi="Calibri" w:cs="Arial"/>
          <w:sz w:val="22"/>
          <w:szCs w:val="22"/>
          <w:lang w:val="ru-RU"/>
        </w:rPr>
        <w:t xml:space="preserve"> модель батареи</w:t>
      </w:r>
      <w:r w:rsidRPr="009D09FC">
        <w:rPr>
          <w:rFonts w:ascii="Calibri" w:hAnsi="Calibri" w:cs="Arial"/>
          <w:sz w:val="22"/>
          <w:szCs w:val="22"/>
          <w:lang w:val="ru-RU"/>
        </w:rPr>
        <w:t xml:space="preserve">), доступный в модуле </w:t>
      </w:r>
      <w:r w:rsidR="000F2B34" w:rsidRPr="009D09FC">
        <w:rPr>
          <w:rFonts w:ascii="Calibri" w:hAnsi="Calibri" w:cs="Arial"/>
          <w:sz w:val="22"/>
          <w:szCs w:val="22"/>
          <w:lang w:val="ru-RU"/>
        </w:rPr>
        <w:t>«</w:t>
      </w:r>
      <w:r w:rsidRPr="009D09FC">
        <w:rPr>
          <w:rFonts w:ascii="Calibri" w:hAnsi="Calibri" w:cs="Arial"/>
          <w:sz w:val="22"/>
          <w:szCs w:val="22"/>
          <w:lang w:val="ru-RU"/>
        </w:rPr>
        <w:t>Аккумуляторы и топливные элементы</w:t>
      </w:r>
      <w:r w:rsidR="000F2B34" w:rsidRPr="009D09FC">
        <w:rPr>
          <w:rFonts w:ascii="Calibri" w:hAnsi="Calibri" w:cs="Arial"/>
          <w:sz w:val="22"/>
          <w:szCs w:val="22"/>
          <w:lang w:val="ru-RU"/>
        </w:rPr>
        <w:t>»</w:t>
      </w:r>
      <w:r w:rsidRPr="009D09FC">
        <w:rPr>
          <w:rFonts w:ascii="Calibri" w:hAnsi="Calibri" w:cs="Arial"/>
          <w:sz w:val="22"/>
          <w:szCs w:val="22"/>
          <w:lang w:val="ru-RU"/>
        </w:rPr>
        <w:t xml:space="preserve">. В дополнение к этому в новой версии доступен новый физический интерфейс </w:t>
      </w:r>
      <w:proofErr w:type="spellStart"/>
      <w:r w:rsidRPr="009D09FC">
        <w:rPr>
          <w:rFonts w:ascii="Calibri" w:hAnsi="Calibri" w:cs="Arial"/>
          <w:sz w:val="22"/>
          <w:szCs w:val="22"/>
          <w:lang w:val="ru-RU"/>
        </w:rPr>
        <w:t>Reacting</w:t>
      </w:r>
      <w:proofErr w:type="spellEnd"/>
      <w:r w:rsidRPr="009D09FC">
        <w:rPr>
          <w:rFonts w:ascii="Calibri" w:hAnsi="Calibri" w:cs="Arial"/>
          <w:sz w:val="22"/>
          <w:szCs w:val="22"/>
          <w:lang w:val="ru-RU"/>
        </w:rPr>
        <w:t xml:space="preserve"> </w:t>
      </w:r>
      <w:proofErr w:type="spellStart"/>
      <w:r w:rsidRPr="009D09FC">
        <w:rPr>
          <w:rFonts w:ascii="Calibri" w:hAnsi="Calibri" w:cs="Arial"/>
          <w:sz w:val="22"/>
          <w:szCs w:val="22"/>
          <w:lang w:val="ru-RU"/>
        </w:rPr>
        <w:t>Flow</w:t>
      </w:r>
      <w:proofErr w:type="spellEnd"/>
      <w:r w:rsidRPr="009D09FC">
        <w:rPr>
          <w:rFonts w:ascii="Calibri" w:hAnsi="Calibri" w:cs="Arial"/>
          <w:sz w:val="22"/>
          <w:szCs w:val="22"/>
          <w:lang w:val="ru-RU"/>
        </w:rPr>
        <w:t xml:space="preserve"> Multiphysics (Мультифизический реагирующий поток).</w:t>
      </w:r>
    </w:p>
    <w:p w14:paraId="73A75B47" w14:textId="77777777" w:rsidR="00A552D9" w:rsidRPr="009D09FC" w:rsidRDefault="00805D4F" w:rsidP="00A552D9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="Calibri" w:hAnsi="Calibri" w:cs="Arial"/>
          <w:sz w:val="22"/>
          <w:szCs w:val="22"/>
          <w:lang w:val="ru-RU"/>
        </w:rPr>
      </w:pPr>
    </w:p>
    <w:p w14:paraId="7665B6F7" w14:textId="77777777" w:rsidR="00A552D9" w:rsidRPr="009D09FC" w:rsidRDefault="0023016C" w:rsidP="00A552D9">
      <w:pPr>
        <w:pStyle w:val="PlainText"/>
        <w:contextualSpacing/>
        <w:rPr>
          <w:bCs/>
          <w:lang w:val="ru-RU"/>
        </w:rPr>
      </w:pPr>
      <w:r w:rsidRPr="009D09FC">
        <w:rPr>
          <w:bCs/>
          <w:lang w:val="ru-RU"/>
        </w:rPr>
        <w:t xml:space="preserve">Используя COMSOL Multiphysics®, Среду разработки приложений и COMSOL </w:t>
      </w:r>
      <w:proofErr w:type="spellStart"/>
      <w:r w:rsidRPr="009D09FC">
        <w:rPr>
          <w:bCs/>
          <w:lang w:val="ru-RU"/>
        </w:rPr>
        <w:t>Server</w:t>
      </w:r>
      <w:proofErr w:type="spellEnd"/>
      <w:r w:rsidRPr="009D09FC">
        <w:rPr>
          <w:bCs/>
          <w:lang w:val="ru-RU"/>
        </w:rPr>
        <w:t xml:space="preserve">™, специалисты </w:t>
      </w:r>
      <w:r w:rsidR="000F2B34" w:rsidRPr="009D09FC">
        <w:rPr>
          <w:bCs/>
          <w:lang w:val="ru-RU"/>
        </w:rPr>
        <w:t>в </w:t>
      </w:r>
      <w:r w:rsidRPr="009D09FC">
        <w:rPr>
          <w:bCs/>
          <w:lang w:val="ru-RU"/>
        </w:rPr>
        <w:t>области моделирования имеют все условия для создания динамических, простых в использовании, быстрых в разработке и масштабируемых приложений для определенной области производства.</w:t>
      </w:r>
    </w:p>
    <w:p w14:paraId="37290B75" w14:textId="77777777" w:rsidR="00A552D9" w:rsidRPr="009D09FC" w:rsidRDefault="00805D4F" w:rsidP="000C5D7A">
      <w:pPr>
        <w:pStyle w:val="PlainText"/>
        <w:contextualSpacing/>
        <w:rPr>
          <w:bCs/>
          <w:lang w:val="ru-RU"/>
        </w:rPr>
      </w:pPr>
    </w:p>
    <w:p w14:paraId="3CA9465F" w14:textId="77777777" w:rsidR="000C5D7A" w:rsidRPr="009D09FC" w:rsidRDefault="0023016C" w:rsidP="000913CD">
      <w:pPr>
        <w:pStyle w:val="PlainText"/>
        <w:contextualSpacing/>
        <w:rPr>
          <w:rFonts w:cs="Helvetica"/>
          <w:b/>
          <w:bCs/>
          <w:color w:val="2F2F2F"/>
          <w:sz w:val="24"/>
          <w:szCs w:val="22"/>
          <w:lang w:val="ru-RU"/>
        </w:rPr>
      </w:pPr>
      <w:r w:rsidRPr="009D09FC">
        <w:rPr>
          <w:rFonts w:cs="Helvetica"/>
          <w:b/>
          <w:bCs/>
          <w:color w:val="2F2F2F"/>
          <w:sz w:val="24"/>
          <w:szCs w:val="22"/>
          <w:lang w:val="ru-RU"/>
        </w:rPr>
        <w:t>Доступность</w:t>
      </w:r>
    </w:p>
    <w:p w14:paraId="44FD6D33" w14:textId="4B60BEEB" w:rsidR="00741879" w:rsidRPr="009D09FC" w:rsidRDefault="0023016C" w:rsidP="000C5D7A">
      <w:pPr>
        <w:pStyle w:val="PlainText"/>
        <w:contextualSpacing/>
        <w:rPr>
          <w:bCs/>
          <w:lang w:val="ru-RU"/>
        </w:rPr>
      </w:pPr>
      <w:r w:rsidRPr="009D09FC">
        <w:rPr>
          <w:bCs/>
          <w:lang w:val="ru-RU"/>
        </w:rPr>
        <w:t xml:space="preserve">Чтобы просмотреть обзорное видео и скачать COMSOL Multiphysics® и программное обеспечение COMSOL </w:t>
      </w:r>
      <w:proofErr w:type="spellStart"/>
      <w:r w:rsidRPr="009D09FC">
        <w:rPr>
          <w:bCs/>
          <w:lang w:val="ru-RU"/>
        </w:rPr>
        <w:t>Server</w:t>
      </w:r>
      <w:proofErr w:type="spellEnd"/>
      <w:r w:rsidRPr="009D09FC">
        <w:rPr>
          <w:bCs/>
          <w:lang w:val="ru-RU"/>
        </w:rPr>
        <w:t xml:space="preserve">™ 5.2a, посетите сайт </w:t>
      </w:r>
      <w:bookmarkStart w:id="0" w:name="_GoBack"/>
      <w:bookmarkEnd w:id="0"/>
      <w:r w:rsidR="007F497B">
        <w:rPr>
          <w:bCs/>
          <w:lang w:val="ru-RU"/>
        </w:rPr>
        <w:fldChar w:fldCharType="begin"/>
      </w:r>
      <w:r w:rsidR="007F497B">
        <w:rPr>
          <w:bCs/>
          <w:lang w:val="ru-RU"/>
        </w:rPr>
        <w:instrText xml:space="preserve"> HYPERLINK "http://</w:instrText>
      </w:r>
      <w:r w:rsidR="007F497B" w:rsidRPr="007F497B">
        <w:rPr>
          <w:bCs/>
          <w:lang w:val="ru-RU"/>
        </w:rPr>
        <w:instrText>www.comsol.ru/release/5.2а</w:instrText>
      </w:r>
      <w:r w:rsidR="007F497B">
        <w:rPr>
          <w:bCs/>
          <w:lang w:val="ru-RU"/>
        </w:rPr>
        <w:instrText xml:space="preserve">" </w:instrText>
      </w:r>
      <w:r w:rsidR="007F497B">
        <w:rPr>
          <w:bCs/>
          <w:lang w:val="ru-RU"/>
        </w:rPr>
        <w:fldChar w:fldCharType="separate"/>
      </w:r>
      <w:r w:rsidR="007F497B" w:rsidRPr="00E96E19">
        <w:rPr>
          <w:rStyle w:val="Hyperlink"/>
          <w:bCs/>
          <w:lang w:val="ru-RU"/>
        </w:rPr>
        <w:t>www.comsol.ru/release/5.2а</w:t>
      </w:r>
      <w:r w:rsidR="007F497B">
        <w:rPr>
          <w:bCs/>
          <w:lang w:val="ru-RU"/>
        </w:rPr>
        <w:fldChar w:fldCharType="end"/>
      </w:r>
    </w:p>
    <w:p w14:paraId="49530A54" w14:textId="77777777" w:rsidR="000C5D7A" w:rsidRPr="009D09FC" w:rsidRDefault="00805D4F" w:rsidP="000C5D7A">
      <w:pPr>
        <w:pStyle w:val="PlainText"/>
        <w:contextualSpacing/>
        <w:rPr>
          <w:bCs/>
          <w:lang w:val="ru-RU"/>
        </w:rPr>
      </w:pPr>
    </w:p>
    <w:p w14:paraId="11C01953" w14:textId="77777777" w:rsidR="0087612B" w:rsidRPr="009D09FC" w:rsidRDefault="0023016C" w:rsidP="00DD755C">
      <w:pPr>
        <w:pStyle w:val="NormalWeb"/>
        <w:shd w:val="clear" w:color="auto" w:fill="FFFFFF"/>
        <w:spacing w:before="0" w:beforeAutospacing="0" w:after="150" w:afterAutospacing="0"/>
        <w:contextualSpacing/>
        <w:rPr>
          <w:rFonts w:ascii="Calibri" w:hAnsi="Calibri"/>
          <w:b/>
          <w:spacing w:val="-1"/>
          <w:kern w:val="24"/>
          <w:sz w:val="20"/>
          <w:szCs w:val="22"/>
          <w:lang w:val="ru-RU"/>
        </w:rPr>
      </w:pPr>
      <w:r w:rsidRPr="009D09FC">
        <w:rPr>
          <w:rFonts w:ascii="Calibri" w:hAnsi="Calibri"/>
          <w:b/>
          <w:spacing w:val="-1"/>
          <w:kern w:val="24"/>
          <w:sz w:val="20"/>
          <w:szCs w:val="22"/>
          <w:lang w:val="ru-RU"/>
        </w:rPr>
        <w:t>О компании COMSOL</w:t>
      </w:r>
    </w:p>
    <w:p w14:paraId="119852B5" w14:textId="79AF87BB" w:rsidR="0087612B" w:rsidRPr="009D09FC" w:rsidRDefault="0023016C" w:rsidP="00DD755C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="Calibri" w:hAnsi="Calibri"/>
          <w:spacing w:val="-2"/>
          <w:kern w:val="24"/>
          <w:sz w:val="20"/>
          <w:szCs w:val="22"/>
          <w:lang w:val="ru-RU"/>
        </w:rPr>
      </w:pPr>
      <w:r w:rsidRPr="009D09FC">
        <w:rPr>
          <w:rFonts w:ascii="Calibri" w:hAnsi="Calibri"/>
          <w:spacing w:val="-2"/>
          <w:kern w:val="24"/>
          <w:sz w:val="20"/>
          <w:szCs w:val="22"/>
          <w:lang w:val="ru-RU"/>
        </w:rPr>
        <w:t xml:space="preserve">Компания </w:t>
      </w:r>
      <w:r w:rsidR="000F2B34" w:rsidRPr="009D09FC">
        <w:rPr>
          <w:rFonts w:ascii="Calibri" w:hAnsi="Calibri"/>
          <w:spacing w:val="-2"/>
          <w:kern w:val="24"/>
          <w:sz w:val="20"/>
          <w:szCs w:val="22"/>
          <w:lang w:val="ru-RU"/>
        </w:rPr>
        <w:t>COMSOL </w:t>
      </w:r>
      <w:r w:rsidRPr="009D09FC">
        <w:rPr>
          <w:rFonts w:ascii="Calibri" w:hAnsi="Calibri"/>
          <w:spacing w:val="-2"/>
          <w:kern w:val="24"/>
          <w:sz w:val="20"/>
          <w:szCs w:val="22"/>
          <w:lang w:val="ru-RU"/>
        </w:rPr>
        <w:t xml:space="preserve">— глобальный поставщик программного обеспечения для компьютерного моделирования, используемого </w:t>
      </w:r>
      <w:r w:rsidR="009B6E9B" w:rsidRPr="009D09FC">
        <w:rPr>
          <w:rFonts w:ascii="Calibri" w:hAnsi="Calibri"/>
          <w:spacing w:val="-2"/>
          <w:kern w:val="24"/>
          <w:sz w:val="20"/>
          <w:szCs w:val="22"/>
          <w:lang w:val="ru-RU"/>
        </w:rPr>
        <w:t>технологическими</w:t>
      </w:r>
      <w:r w:rsidRPr="008A2A25">
        <w:rPr>
          <w:rFonts w:ascii="Calibri" w:hAnsi="Calibri"/>
          <w:spacing w:val="-2"/>
          <w:kern w:val="24"/>
          <w:sz w:val="20"/>
          <w:szCs w:val="22"/>
          <w:lang w:val="ru-RU"/>
        </w:rPr>
        <w:t xml:space="preserve"> компаниями, научными лабораториями и университетами </w:t>
      </w:r>
      <w:r w:rsidR="009B6E9B" w:rsidRPr="00AC5FC6">
        <w:rPr>
          <w:rFonts w:ascii="Calibri" w:hAnsi="Calibri"/>
          <w:spacing w:val="-2"/>
          <w:kern w:val="24"/>
          <w:sz w:val="20"/>
          <w:szCs w:val="22"/>
          <w:lang w:val="ru-RU"/>
        </w:rPr>
        <w:t xml:space="preserve">для проектирования </w:t>
      </w:r>
      <w:r w:rsidRPr="009D09FC">
        <w:rPr>
          <w:rFonts w:ascii="Calibri" w:hAnsi="Calibri"/>
          <w:spacing w:val="-2"/>
          <w:kern w:val="24"/>
          <w:sz w:val="20"/>
          <w:szCs w:val="22"/>
          <w:lang w:val="ru-RU"/>
        </w:rPr>
        <w:t xml:space="preserve">продуктов и </w:t>
      </w:r>
      <w:r w:rsidR="009B6E9B" w:rsidRPr="009D09FC">
        <w:rPr>
          <w:rFonts w:ascii="Calibri" w:hAnsi="Calibri"/>
          <w:spacing w:val="-2"/>
          <w:kern w:val="24"/>
          <w:sz w:val="20"/>
          <w:szCs w:val="22"/>
          <w:lang w:val="ru-RU"/>
        </w:rPr>
        <w:t>проведени</w:t>
      </w:r>
      <w:r w:rsidR="009B6E9B" w:rsidRPr="009B6E9B">
        <w:rPr>
          <w:rFonts w:ascii="Calibri" w:hAnsi="Calibri"/>
          <w:spacing w:val="-2"/>
          <w:kern w:val="24"/>
          <w:sz w:val="20"/>
          <w:szCs w:val="22"/>
          <w:lang w:val="ru-RU"/>
        </w:rPr>
        <w:t>я</w:t>
      </w:r>
      <w:r w:rsidR="009B6E9B" w:rsidRPr="008A2A25">
        <w:rPr>
          <w:rFonts w:ascii="Calibri" w:hAnsi="Calibri"/>
          <w:spacing w:val="-2"/>
          <w:kern w:val="24"/>
          <w:sz w:val="20"/>
          <w:szCs w:val="22"/>
          <w:lang w:val="ru-RU"/>
        </w:rPr>
        <w:t xml:space="preserve"> </w:t>
      </w:r>
      <w:r w:rsidRPr="00AC5FC6">
        <w:rPr>
          <w:rFonts w:ascii="Calibri" w:hAnsi="Calibri"/>
          <w:spacing w:val="-2"/>
          <w:kern w:val="24"/>
          <w:sz w:val="20"/>
          <w:szCs w:val="22"/>
          <w:lang w:val="ru-RU"/>
        </w:rPr>
        <w:t>исследований. Программный пакет COMSOL Multiphysics</w:t>
      </w:r>
      <w:r w:rsidR="00B25DE7" w:rsidRPr="009D09FC">
        <w:rPr>
          <w:rFonts w:ascii="Calibri" w:hAnsi="Calibri"/>
          <w:spacing w:val="-2"/>
          <w:kern w:val="24"/>
          <w:sz w:val="20"/>
          <w:szCs w:val="22"/>
          <w:lang w:val="ru-RU"/>
        </w:rPr>
        <w:t>® </w:t>
      </w:r>
      <w:r w:rsidRPr="009D09FC">
        <w:rPr>
          <w:rFonts w:ascii="Calibri" w:hAnsi="Calibri"/>
          <w:spacing w:val="-2"/>
          <w:kern w:val="24"/>
          <w:sz w:val="20"/>
          <w:szCs w:val="22"/>
          <w:lang w:val="ru-RU"/>
        </w:rPr>
        <w:t xml:space="preserve">— это интегрированная программная среда для создания физических моделей и приложений для моделирования. </w:t>
      </w:r>
      <w:r w:rsidR="004D0255" w:rsidRPr="009D09FC">
        <w:rPr>
          <w:rFonts w:ascii="Calibri" w:hAnsi="Calibri"/>
          <w:spacing w:val="-2"/>
          <w:kern w:val="24"/>
          <w:sz w:val="20"/>
          <w:szCs w:val="22"/>
          <w:lang w:val="ru-RU"/>
        </w:rPr>
        <w:t xml:space="preserve">Особая ценность программы состоит в возможности учета междисциплинарных или </w:t>
      </w:r>
      <w:proofErr w:type="spellStart"/>
      <w:r w:rsidR="004D0255" w:rsidRPr="009D09FC">
        <w:rPr>
          <w:rFonts w:ascii="Calibri" w:hAnsi="Calibri"/>
          <w:spacing w:val="-2"/>
          <w:kern w:val="24"/>
          <w:sz w:val="20"/>
          <w:szCs w:val="22"/>
          <w:lang w:val="ru-RU"/>
        </w:rPr>
        <w:t>мультифизических</w:t>
      </w:r>
      <w:proofErr w:type="spellEnd"/>
      <w:r w:rsidR="004D0255" w:rsidRPr="009D09FC">
        <w:rPr>
          <w:rFonts w:ascii="Calibri" w:hAnsi="Calibri"/>
          <w:spacing w:val="-2"/>
          <w:kern w:val="24"/>
          <w:sz w:val="20"/>
          <w:szCs w:val="22"/>
          <w:lang w:val="ru-RU"/>
        </w:rPr>
        <w:t xml:space="preserve"> явлений. Дополнительные модули расширяют возможности платформы моделирования для электрических, механических, гидродинамических и химических прикладных областей. Богатый инструментарий импорта-экспорта позволяет интегрировать COMSOL Multiphysics® со всеми основными инструментами САПР, имеющимися на рынке инженерного программного обеспечения.</w:t>
      </w:r>
      <w:r w:rsidRPr="009D09FC">
        <w:rPr>
          <w:rFonts w:ascii="Calibri" w:hAnsi="Calibri"/>
          <w:spacing w:val="-2"/>
          <w:kern w:val="24"/>
          <w:sz w:val="20"/>
          <w:szCs w:val="22"/>
          <w:lang w:val="ru-RU"/>
        </w:rPr>
        <w:t xml:space="preserve"> Специалисты в области компьютерного моделирования применяют COMSOL </w:t>
      </w:r>
      <w:proofErr w:type="spellStart"/>
      <w:r w:rsidRPr="009D09FC">
        <w:rPr>
          <w:rFonts w:ascii="Calibri" w:hAnsi="Calibri"/>
          <w:spacing w:val="-2"/>
          <w:kern w:val="24"/>
          <w:sz w:val="20"/>
          <w:szCs w:val="22"/>
          <w:lang w:val="ru-RU"/>
        </w:rPr>
        <w:t>Server</w:t>
      </w:r>
      <w:proofErr w:type="spellEnd"/>
      <w:r w:rsidRPr="009D09FC">
        <w:rPr>
          <w:rFonts w:ascii="Calibri" w:hAnsi="Calibri"/>
          <w:spacing w:val="-2"/>
          <w:kern w:val="24"/>
          <w:sz w:val="20"/>
          <w:szCs w:val="22"/>
          <w:lang w:val="ru-RU"/>
        </w:rPr>
        <w:t xml:space="preserve">™, чтобы предоставить группам разработчиков, производственным отделам, испытательным лабораториям и клиентам компании возможность воспользоваться приложениями в любой точке мира. Компания COMSOL была основана в 1986 году. </w:t>
      </w:r>
      <w:r w:rsidR="000F2B34" w:rsidRPr="009D09FC">
        <w:rPr>
          <w:rFonts w:ascii="Calibri" w:hAnsi="Calibri"/>
          <w:spacing w:val="-2"/>
          <w:kern w:val="24"/>
          <w:sz w:val="20"/>
          <w:szCs w:val="22"/>
          <w:lang w:val="ru-RU"/>
        </w:rPr>
        <w:t>На </w:t>
      </w:r>
      <w:r w:rsidRPr="009D09FC">
        <w:rPr>
          <w:rFonts w:ascii="Calibri" w:hAnsi="Calibri"/>
          <w:spacing w:val="-2"/>
          <w:kern w:val="24"/>
          <w:sz w:val="20"/>
          <w:szCs w:val="22"/>
          <w:lang w:val="ru-RU"/>
        </w:rPr>
        <w:t>сегодняшний день в нашем штате более 400 сотрудников в 22 отделениях в различных странах, и мы сотрудничаем с сетью дистрибьюторов для продвижения наших решений.</w:t>
      </w:r>
    </w:p>
    <w:p w14:paraId="1BA99D28" w14:textId="77777777" w:rsidR="0087612B" w:rsidRPr="009D09FC" w:rsidRDefault="0023016C" w:rsidP="00DD755C">
      <w:pPr>
        <w:pStyle w:val="PlainText"/>
        <w:contextualSpacing/>
        <w:jc w:val="center"/>
        <w:rPr>
          <w:bCs/>
          <w:spacing w:val="-2"/>
          <w:sz w:val="16"/>
          <w:lang w:val="ru-RU"/>
        </w:rPr>
      </w:pPr>
      <w:r w:rsidRPr="009D09FC">
        <w:rPr>
          <w:spacing w:val="-1"/>
          <w:kern w:val="24"/>
          <w:sz w:val="20"/>
          <w:szCs w:val="20"/>
          <w:lang w:val="ru-RU"/>
        </w:rPr>
        <w:t>~</w:t>
      </w:r>
    </w:p>
    <w:p w14:paraId="54FED23C" w14:textId="77777777" w:rsidR="00714116" w:rsidRPr="007C756C" w:rsidRDefault="0023016C" w:rsidP="00DD755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sz w:val="16"/>
          <w:szCs w:val="16"/>
          <w:lang w:val="ru-RU"/>
        </w:rPr>
      </w:pPr>
      <w:r w:rsidRPr="009D09FC">
        <w:rPr>
          <w:rFonts w:cs="Arial"/>
          <w:i/>
          <w:color w:val="333333"/>
          <w:sz w:val="16"/>
          <w:szCs w:val="21"/>
          <w:shd w:val="clear" w:color="auto" w:fill="FFFFFF"/>
          <w:lang w:val="ru-RU"/>
        </w:rPr>
        <w:lastRenderedPageBreak/>
        <w:t xml:space="preserve">COMSOL, COMSOL Multiphysics, </w:t>
      </w:r>
      <w:proofErr w:type="spellStart"/>
      <w:r w:rsidRPr="009D09FC">
        <w:rPr>
          <w:rFonts w:cs="Arial"/>
          <w:i/>
          <w:color w:val="333333"/>
          <w:sz w:val="16"/>
          <w:szCs w:val="21"/>
          <w:shd w:val="clear" w:color="auto" w:fill="FFFFFF"/>
          <w:lang w:val="ru-RU"/>
        </w:rPr>
        <w:t>Capture</w:t>
      </w:r>
      <w:proofErr w:type="spellEnd"/>
      <w:r w:rsidRPr="009D09FC">
        <w:rPr>
          <w:rFonts w:cs="Arial"/>
          <w:i/>
          <w:color w:val="333333"/>
          <w:sz w:val="16"/>
          <w:szCs w:val="21"/>
          <w:shd w:val="clear" w:color="auto" w:fill="FFFFFF"/>
          <w:lang w:val="ru-RU"/>
        </w:rPr>
        <w:t xml:space="preserve"> </w:t>
      </w:r>
      <w:proofErr w:type="spellStart"/>
      <w:r w:rsidRPr="009D09FC">
        <w:rPr>
          <w:rFonts w:cs="Arial"/>
          <w:i/>
          <w:color w:val="333333"/>
          <w:sz w:val="16"/>
          <w:szCs w:val="21"/>
          <w:shd w:val="clear" w:color="auto" w:fill="FFFFFF"/>
          <w:lang w:val="ru-RU"/>
        </w:rPr>
        <w:t>the</w:t>
      </w:r>
      <w:proofErr w:type="spellEnd"/>
      <w:r w:rsidRPr="009D09FC">
        <w:rPr>
          <w:rFonts w:cs="Arial"/>
          <w:i/>
          <w:color w:val="333333"/>
          <w:sz w:val="16"/>
          <w:szCs w:val="21"/>
          <w:shd w:val="clear" w:color="auto" w:fill="FFFFFF"/>
          <w:lang w:val="ru-RU"/>
        </w:rPr>
        <w:t xml:space="preserve"> </w:t>
      </w:r>
      <w:proofErr w:type="spellStart"/>
      <w:r w:rsidRPr="009D09FC">
        <w:rPr>
          <w:rFonts w:cs="Arial"/>
          <w:i/>
          <w:color w:val="333333"/>
          <w:sz w:val="16"/>
          <w:szCs w:val="21"/>
          <w:shd w:val="clear" w:color="auto" w:fill="FFFFFF"/>
          <w:lang w:val="ru-RU"/>
        </w:rPr>
        <w:t>Concept</w:t>
      </w:r>
      <w:proofErr w:type="spellEnd"/>
      <w:r w:rsidRPr="009D09FC">
        <w:rPr>
          <w:rFonts w:cs="Arial"/>
          <w:i/>
          <w:color w:val="333333"/>
          <w:sz w:val="16"/>
          <w:szCs w:val="21"/>
          <w:shd w:val="clear" w:color="auto" w:fill="FFFFFF"/>
          <w:lang w:val="ru-RU"/>
        </w:rPr>
        <w:t xml:space="preserve"> и COMSOL </w:t>
      </w:r>
      <w:proofErr w:type="spellStart"/>
      <w:r w:rsidRPr="009D09FC">
        <w:rPr>
          <w:rFonts w:cs="Arial"/>
          <w:i/>
          <w:color w:val="333333"/>
          <w:sz w:val="16"/>
          <w:szCs w:val="21"/>
          <w:shd w:val="clear" w:color="auto" w:fill="FFFFFF"/>
          <w:lang w:val="ru-RU"/>
        </w:rPr>
        <w:t>Desktop</w:t>
      </w:r>
      <w:proofErr w:type="spellEnd"/>
      <w:r w:rsidRPr="009D09FC">
        <w:rPr>
          <w:rFonts w:cs="Arial"/>
          <w:i/>
          <w:color w:val="333333"/>
          <w:sz w:val="16"/>
          <w:szCs w:val="21"/>
          <w:shd w:val="clear" w:color="auto" w:fill="FFFFFF"/>
          <w:lang w:val="ru-RU"/>
        </w:rPr>
        <w:t xml:space="preserve"> являются зарегистрированными торговыми марками компании COMSOL AB. </w:t>
      </w:r>
      <w:r w:rsidRPr="009D09FC">
        <w:rPr>
          <w:rFonts w:cs="Arial"/>
          <w:i/>
          <w:color w:val="333333"/>
          <w:sz w:val="16"/>
          <w:szCs w:val="21"/>
          <w:shd w:val="clear" w:color="auto" w:fill="FFFFFF"/>
        </w:rPr>
        <w:t xml:space="preserve">COMSOL Server, </w:t>
      </w:r>
      <w:proofErr w:type="spellStart"/>
      <w:r w:rsidRPr="009D09FC">
        <w:rPr>
          <w:rFonts w:cs="Arial"/>
          <w:i/>
          <w:color w:val="333333"/>
          <w:sz w:val="16"/>
          <w:szCs w:val="21"/>
          <w:shd w:val="clear" w:color="auto" w:fill="FFFFFF"/>
        </w:rPr>
        <w:t>LiveLink</w:t>
      </w:r>
      <w:proofErr w:type="spellEnd"/>
      <w:r w:rsidRPr="009D09FC">
        <w:rPr>
          <w:rFonts w:cs="Arial"/>
          <w:i/>
          <w:color w:val="333333"/>
          <w:sz w:val="16"/>
          <w:szCs w:val="21"/>
          <w:shd w:val="clear" w:color="auto" w:fill="FFFFFF"/>
        </w:rPr>
        <w:t xml:space="preserve"> </w:t>
      </w:r>
      <w:r w:rsidRPr="009D09FC">
        <w:rPr>
          <w:rFonts w:cs="Arial"/>
          <w:i/>
          <w:color w:val="333333"/>
          <w:sz w:val="16"/>
          <w:szCs w:val="21"/>
          <w:shd w:val="clear" w:color="auto" w:fill="FFFFFF"/>
          <w:lang w:val="ru-RU"/>
        </w:rPr>
        <w:t>и</w:t>
      </w:r>
      <w:r w:rsidRPr="009D09FC">
        <w:rPr>
          <w:rFonts w:cs="Arial"/>
          <w:i/>
          <w:color w:val="333333"/>
          <w:sz w:val="16"/>
          <w:szCs w:val="21"/>
          <w:shd w:val="clear" w:color="auto" w:fill="FFFFFF"/>
        </w:rPr>
        <w:t xml:space="preserve"> Simulation for Everyone </w:t>
      </w:r>
      <w:r w:rsidRPr="009D09FC">
        <w:rPr>
          <w:rFonts w:cs="Arial"/>
          <w:i/>
          <w:color w:val="333333"/>
          <w:sz w:val="16"/>
          <w:szCs w:val="21"/>
          <w:shd w:val="clear" w:color="auto" w:fill="FFFFFF"/>
          <w:lang w:val="ru-RU"/>
        </w:rPr>
        <w:t>являются</w:t>
      </w:r>
      <w:r w:rsidRPr="009D09FC">
        <w:rPr>
          <w:rFonts w:cs="Arial"/>
          <w:i/>
          <w:color w:val="333333"/>
          <w:sz w:val="16"/>
          <w:szCs w:val="21"/>
          <w:shd w:val="clear" w:color="auto" w:fill="FFFFFF"/>
        </w:rPr>
        <w:t xml:space="preserve"> </w:t>
      </w:r>
      <w:r w:rsidRPr="009D09FC">
        <w:rPr>
          <w:rFonts w:cs="Arial"/>
          <w:i/>
          <w:color w:val="333333"/>
          <w:sz w:val="16"/>
          <w:szCs w:val="21"/>
          <w:shd w:val="clear" w:color="auto" w:fill="FFFFFF"/>
          <w:lang w:val="ru-RU"/>
        </w:rPr>
        <w:t>торговыми</w:t>
      </w:r>
      <w:r w:rsidRPr="009D09FC">
        <w:rPr>
          <w:rFonts w:cs="Arial"/>
          <w:i/>
          <w:color w:val="333333"/>
          <w:sz w:val="16"/>
          <w:szCs w:val="21"/>
          <w:shd w:val="clear" w:color="auto" w:fill="FFFFFF"/>
        </w:rPr>
        <w:t xml:space="preserve"> </w:t>
      </w:r>
      <w:r w:rsidRPr="009D09FC">
        <w:rPr>
          <w:rFonts w:cs="Arial"/>
          <w:i/>
          <w:color w:val="333333"/>
          <w:sz w:val="16"/>
          <w:szCs w:val="21"/>
          <w:shd w:val="clear" w:color="auto" w:fill="FFFFFF"/>
          <w:lang w:val="ru-RU"/>
        </w:rPr>
        <w:t>марками</w:t>
      </w:r>
      <w:r w:rsidRPr="009D09FC">
        <w:rPr>
          <w:rFonts w:cs="Arial"/>
          <w:i/>
          <w:color w:val="333333"/>
          <w:sz w:val="16"/>
          <w:szCs w:val="21"/>
          <w:shd w:val="clear" w:color="auto" w:fill="FFFFFF"/>
        </w:rPr>
        <w:t xml:space="preserve"> </w:t>
      </w:r>
      <w:r w:rsidRPr="009D09FC">
        <w:rPr>
          <w:rFonts w:cs="Arial"/>
          <w:i/>
          <w:color w:val="333333"/>
          <w:sz w:val="16"/>
          <w:szCs w:val="21"/>
          <w:shd w:val="clear" w:color="auto" w:fill="FFFFFF"/>
          <w:lang w:val="ru-RU"/>
        </w:rPr>
        <w:t>компании</w:t>
      </w:r>
      <w:r w:rsidRPr="009D09FC">
        <w:rPr>
          <w:rFonts w:cs="Arial"/>
          <w:i/>
          <w:color w:val="333333"/>
          <w:sz w:val="16"/>
          <w:szCs w:val="21"/>
          <w:shd w:val="clear" w:color="auto" w:fill="FFFFFF"/>
        </w:rPr>
        <w:t xml:space="preserve"> COMSOL AB. </w:t>
      </w:r>
      <w:r w:rsidRPr="009D09FC">
        <w:rPr>
          <w:rFonts w:cs="Arial"/>
          <w:i/>
          <w:color w:val="333333"/>
          <w:sz w:val="16"/>
          <w:szCs w:val="21"/>
          <w:shd w:val="clear" w:color="auto" w:fill="FFFFFF"/>
          <w:lang w:val="ru-RU"/>
        </w:rPr>
        <w:t>Другие названия продуктов и брендов являются торговыми марками или зарегистрированными торговыми марками соответствующих владельцев.</w:t>
      </w:r>
    </w:p>
    <w:sectPr w:rsidR="00714116" w:rsidRPr="007C756C" w:rsidSect="00191694">
      <w:headerReference w:type="default" r:id="rId17"/>
      <w:pgSz w:w="12240" w:h="15840"/>
      <w:pgMar w:top="1224" w:right="1080" w:bottom="115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14406D" w14:textId="77777777" w:rsidR="00805D4F" w:rsidRDefault="00805D4F">
      <w:pPr>
        <w:spacing w:after="0" w:line="240" w:lineRule="auto"/>
      </w:pPr>
      <w:r>
        <w:separator/>
      </w:r>
    </w:p>
  </w:endnote>
  <w:endnote w:type="continuationSeparator" w:id="0">
    <w:p w14:paraId="722AF296" w14:textId="77777777" w:rsidR="00805D4F" w:rsidRDefault="00805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Gill Sans Nova">
    <w:charset w:val="00"/>
    <w:family w:val="auto"/>
    <w:pitch w:val="variable"/>
    <w:sig w:usb0="80000267" w:usb1="00000000" w:usb2="00000000" w:usb3="00000000" w:csb0="000001F7" w:csb1="00000000"/>
  </w:font>
  <w:font w:name="MingLiU">
    <w:panose1 w:val="02020509000000000000"/>
    <w:charset w:val="88"/>
    <w:family w:val="auto"/>
    <w:pitch w:val="variable"/>
    <w:sig w:usb0="A00002FF" w:usb1="28CFFCFA" w:usb2="00000016" w:usb3="00000000" w:csb0="00100001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03B7D3" w14:textId="77777777" w:rsidR="00805D4F" w:rsidRDefault="00805D4F">
      <w:pPr>
        <w:spacing w:after="0" w:line="240" w:lineRule="auto"/>
      </w:pPr>
      <w:r>
        <w:separator/>
      </w:r>
    </w:p>
  </w:footnote>
  <w:footnote w:type="continuationSeparator" w:id="0">
    <w:p w14:paraId="78B9E2D6" w14:textId="77777777" w:rsidR="00805D4F" w:rsidRDefault="00805D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54684A" w14:textId="74715102" w:rsidR="006C2D32" w:rsidRDefault="00912CB2">
    <w:pPr>
      <w:pStyle w:val="Header"/>
    </w:pPr>
    <w:r w:rsidRPr="00B4710E">
      <w:rPr>
        <w:noProof/>
      </w:rPr>
      <w:drawing>
        <wp:inline distT="0" distB="0" distL="0" distR="0" wp14:anchorId="3C4515C9" wp14:editId="42D4B004">
          <wp:extent cx="1574800" cy="139700"/>
          <wp:effectExtent l="0" t="0" r="0" b="12700"/>
          <wp:docPr id="1" name="Picture 2" descr="\\bos-filer1.comsol.com\Users$\alexandra\Desktop\logo_comsol_blue_1571x1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bos-filer1.comsol.com\Users$\alexandra\Desktop\logo_comsol_blue_1571x14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800" cy="13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261B00"/>
    <w:multiLevelType w:val="multilevel"/>
    <w:tmpl w:val="2E2C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8362BF5"/>
    <w:multiLevelType w:val="hybridMultilevel"/>
    <w:tmpl w:val="13BEE7C2"/>
    <w:lvl w:ilvl="0" w:tplc="4DEA61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346A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2604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A47E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8AF8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B0F9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ACCF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306B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88F6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606C3C"/>
    <w:multiLevelType w:val="multilevel"/>
    <w:tmpl w:val="F304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98C54D0"/>
    <w:multiLevelType w:val="hybridMultilevel"/>
    <w:tmpl w:val="E3306BF4"/>
    <w:lvl w:ilvl="0" w:tplc="A51E1B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242F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6474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F4AA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80EA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7F0B9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3C2F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38BB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1E6D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FD2F68"/>
    <w:multiLevelType w:val="hybridMultilevel"/>
    <w:tmpl w:val="93D4B44E"/>
    <w:lvl w:ilvl="0" w:tplc="AB4AE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7A46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FECBD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4AA7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F080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6E16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5CC0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9C70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068D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4A4ACB"/>
    <w:multiLevelType w:val="hybridMultilevel"/>
    <w:tmpl w:val="8DCE8D9A"/>
    <w:lvl w:ilvl="0" w:tplc="D2CA46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5EA48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5EA4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5653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26AC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AEDB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60DC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47C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BE98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C85DBA"/>
    <w:multiLevelType w:val="hybridMultilevel"/>
    <w:tmpl w:val="CC847D8A"/>
    <w:lvl w:ilvl="0" w:tplc="F3C67E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688E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EA452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E8C7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B86B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785D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A4E7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8433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E089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removePersonalInformation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B03"/>
    <w:rsid w:val="000B75B7"/>
    <w:rsid w:val="000F0CA2"/>
    <w:rsid w:val="000F2B34"/>
    <w:rsid w:val="002104F1"/>
    <w:rsid w:val="002170A1"/>
    <w:rsid w:val="0023016C"/>
    <w:rsid w:val="002E74A3"/>
    <w:rsid w:val="002E77D3"/>
    <w:rsid w:val="003501E8"/>
    <w:rsid w:val="003F419C"/>
    <w:rsid w:val="004D0255"/>
    <w:rsid w:val="005E0595"/>
    <w:rsid w:val="005F4788"/>
    <w:rsid w:val="00617F80"/>
    <w:rsid w:val="006425F4"/>
    <w:rsid w:val="006530A4"/>
    <w:rsid w:val="00685556"/>
    <w:rsid w:val="007136A6"/>
    <w:rsid w:val="007603F5"/>
    <w:rsid w:val="007C756C"/>
    <w:rsid w:val="007F497B"/>
    <w:rsid w:val="00805D4F"/>
    <w:rsid w:val="0089322A"/>
    <w:rsid w:val="008A2A25"/>
    <w:rsid w:val="00912CB2"/>
    <w:rsid w:val="00982926"/>
    <w:rsid w:val="009B6E9B"/>
    <w:rsid w:val="009D09FC"/>
    <w:rsid w:val="009D24CE"/>
    <w:rsid w:val="00A32B84"/>
    <w:rsid w:val="00AB3119"/>
    <w:rsid w:val="00AC5FC6"/>
    <w:rsid w:val="00B25DE7"/>
    <w:rsid w:val="00B5220F"/>
    <w:rsid w:val="00B74D2C"/>
    <w:rsid w:val="00C153D8"/>
    <w:rsid w:val="00C3678A"/>
    <w:rsid w:val="00C53E12"/>
    <w:rsid w:val="00C60B03"/>
    <w:rsid w:val="00C754A4"/>
    <w:rsid w:val="00CD2FD7"/>
    <w:rsid w:val="00CF4433"/>
    <w:rsid w:val="00E00AF2"/>
    <w:rsid w:val="00E623F8"/>
    <w:rsid w:val="00EF1346"/>
    <w:rsid w:val="00F463C0"/>
    <w:rsid w:val="00F7474A"/>
    <w:rsid w:val="00F9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5383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612B"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rPr>
      <w:sz w:val="22"/>
      <w:szCs w:val="22"/>
    </w:rPr>
  </w:style>
  <w:style w:type="table" w:styleId="TableGrid">
    <w:name w:val="Table Grid"/>
    <w:basedOn w:val="TableNormal"/>
    <w:uiPriority w:val="59"/>
    <w:rsid w:val="008761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szCs w:val="21"/>
    </w:rPr>
  </w:style>
  <w:style w:type="character" w:customStyle="1" w:styleId="PlainTextChar">
    <w:name w:val="Plain Text Char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rPr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/>
      <w:sz w:val="18"/>
      <w:szCs w:val="18"/>
    </w:rPr>
  </w:style>
  <w:style w:type="character" w:styleId="FollowedHyperlink">
    <w:name w:val="FollowedHyperlink"/>
    <w:uiPriority w:val="99"/>
    <w:semiHidden/>
    <w:unhideWhenUsed/>
    <w:rsid w:val="0095700E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87"/>
  </w:style>
  <w:style w:type="character" w:customStyle="1" w:styleId="summary">
    <w:name w:val="summary"/>
    <w:basedOn w:val="DefaultParagraphFont"/>
    <w:rsid w:val="00555E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9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comsol.ru/release/5.2a" TargetMode="External"/><Relationship Id="rId12" Type="http://schemas.openxmlformats.org/officeDocument/2006/relationships/hyperlink" Target="http://www.comsol.com/press/gallery/?filter=COMSOL%20Multiphysics%20Version%205.2" TargetMode="External"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comsol.ru" TargetMode="External"/><Relationship Id="rId9" Type="http://schemas.openxmlformats.org/officeDocument/2006/relationships/hyperlink" Target="http://www.comsol.ru/blogs" TargetMode="External"/><Relationship Id="rId10" Type="http://schemas.openxmlformats.org/officeDocument/2006/relationships/hyperlink" Target="mailto:vladimir@comso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F003AE-BBA1-1043-B1FA-8EBC82AB0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2179</Words>
  <Characters>12421</Characters>
  <Application>Microsoft Macintosh Word</Application>
  <DocSecurity>0</DocSecurity>
  <Lines>103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14571</CharactersWithSpaces>
  <SharedDoc>false</SharedDoc>
  <HLinks>
    <vt:vector size="36" baseType="variant">
      <vt:variant>
        <vt:i4>3604531</vt:i4>
      </vt:variant>
      <vt:variant>
        <vt:i4>15</vt:i4>
      </vt:variant>
      <vt:variant>
        <vt:i4>0</vt:i4>
      </vt:variant>
      <vt:variant>
        <vt:i4>5</vt:i4>
      </vt:variant>
      <vt:variant>
        <vt:lpwstr>http://www.comsol.com/release/5.2a</vt:lpwstr>
      </vt:variant>
      <vt:variant>
        <vt:lpwstr/>
      </vt:variant>
      <vt:variant>
        <vt:i4>852077</vt:i4>
      </vt:variant>
      <vt:variant>
        <vt:i4>12</vt:i4>
      </vt:variant>
      <vt:variant>
        <vt:i4>0</vt:i4>
      </vt:variant>
      <vt:variant>
        <vt:i4>5</vt:i4>
      </vt:variant>
      <vt:variant>
        <vt:lpwstr>http://www.comsol.com/press/gallery/?filter=COMSOL%20Multiphysics%20Version%205.2</vt:lpwstr>
      </vt:variant>
      <vt:variant>
        <vt:lpwstr/>
      </vt:variant>
      <vt:variant>
        <vt:i4>3604531</vt:i4>
      </vt:variant>
      <vt:variant>
        <vt:i4>9</vt:i4>
      </vt:variant>
      <vt:variant>
        <vt:i4>0</vt:i4>
      </vt:variant>
      <vt:variant>
        <vt:i4>5</vt:i4>
      </vt:variant>
      <vt:variant>
        <vt:lpwstr>http://www.comsol.com/release/5.2a</vt:lpwstr>
      </vt:variant>
      <vt:variant>
        <vt:lpwstr/>
      </vt:variant>
      <vt:variant>
        <vt:i4>5570589</vt:i4>
      </vt:variant>
      <vt:variant>
        <vt:i4>6</vt:i4>
      </vt:variant>
      <vt:variant>
        <vt:i4>0</vt:i4>
      </vt:variant>
      <vt:variant>
        <vt:i4>5</vt:i4>
      </vt:variant>
      <vt:variant>
        <vt:lpwstr>mailto:natalia@comsol.com</vt:lpwstr>
      </vt:variant>
      <vt:variant>
        <vt:lpwstr/>
      </vt:variant>
      <vt:variant>
        <vt:i4>3080272</vt:i4>
      </vt:variant>
      <vt:variant>
        <vt:i4>3</vt:i4>
      </vt:variant>
      <vt:variant>
        <vt:i4>0</vt:i4>
      </vt:variant>
      <vt:variant>
        <vt:i4>5</vt:i4>
      </vt:variant>
      <vt:variant>
        <vt:lpwstr>http://www.comsol.com/blogs</vt:lpwstr>
      </vt:variant>
      <vt:variant>
        <vt:lpwstr/>
      </vt:variant>
      <vt:variant>
        <vt:i4>2359342</vt:i4>
      </vt:variant>
      <vt:variant>
        <vt:i4>0</vt:i4>
      </vt:variant>
      <vt:variant>
        <vt:i4>0</vt:i4>
      </vt:variant>
      <vt:variant>
        <vt:i4>5</vt:i4>
      </vt:variant>
      <vt:variant>
        <vt:lpwstr>http://www.comsol.com/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2016-06-20T11:41:00Z</dcterms:created>
  <dcterms:modified xsi:type="dcterms:W3CDTF">2016-06-20T11:41:00Z</dcterms:modified>
</cp:coreProperties>
</file>